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1A" w:rsidRDefault="00580B1A" w:rsidP="00EB4A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4A7D" w:rsidRPr="00C24A7D" w:rsidRDefault="00C24A7D" w:rsidP="00EB4A6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4A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коллеги!</w:t>
      </w:r>
    </w:p>
    <w:p w:rsidR="00EB4A60" w:rsidRDefault="00C24A7D" w:rsidP="00EB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24A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</w:t>
      </w:r>
      <w:r w:rsidR="00EB4A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ационный комитет приглашает Вас</w:t>
      </w:r>
    </w:p>
    <w:p w:rsidR="00C24A7D" w:rsidRDefault="00EB4A60" w:rsidP="00EB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принять участие </w:t>
      </w:r>
      <w:r w:rsidR="00C24A7D" w:rsidRPr="00C24A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ежегодной научно-практической конференции</w:t>
      </w:r>
    </w:p>
    <w:p w:rsidR="002C3091" w:rsidRDefault="002C3091" w:rsidP="00EB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3091" w:rsidRPr="00667876" w:rsidRDefault="002C3091" w:rsidP="002C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735D" w:themeColor="accent4" w:themeShade="80"/>
          <w:sz w:val="28"/>
          <w:szCs w:val="28"/>
          <w:lang w:eastAsia="ru-RU"/>
        </w:rPr>
      </w:pPr>
      <w:r w:rsidRPr="00667876">
        <w:rPr>
          <w:rFonts w:ascii="Times New Roman" w:eastAsia="Times New Roman" w:hAnsi="Times New Roman" w:cs="Times New Roman"/>
          <w:b/>
          <w:color w:val="23735D" w:themeColor="accent4" w:themeShade="80"/>
          <w:sz w:val="28"/>
          <w:szCs w:val="28"/>
          <w:lang w:eastAsia="ru-RU"/>
        </w:rPr>
        <w:t>ИНТЕГРАЦИЯ И ЭВОЛЮЦИЯ В ПСИХОТЕРАПИИ.</w:t>
      </w:r>
    </w:p>
    <w:p w:rsidR="002C3091" w:rsidRPr="00667876" w:rsidRDefault="002C3091" w:rsidP="002C30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3735D" w:themeColor="accent4" w:themeShade="80"/>
          <w:sz w:val="26"/>
          <w:szCs w:val="26"/>
          <w:lang w:eastAsia="ru-RU"/>
        </w:rPr>
      </w:pPr>
      <w:r w:rsidRPr="00667876">
        <w:rPr>
          <w:rFonts w:ascii="Times New Roman" w:eastAsia="Times New Roman" w:hAnsi="Times New Roman" w:cs="Times New Roman"/>
          <w:i/>
          <w:color w:val="23735D" w:themeColor="accent4" w:themeShade="80"/>
          <w:sz w:val="26"/>
          <w:szCs w:val="26"/>
          <w:lang w:eastAsia="ru-RU"/>
        </w:rPr>
        <w:t xml:space="preserve">Роль </w:t>
      </w:r>
      <w:proofErr w:type="gramStart"/>
      <w:r w:rsidRPr="00667876">
        <w:rPr>
          <w:rFonts w:ascii="Times New Roman" w:eastAsia="Times New Roman" w:hAnsi="Times New Roman" w:cs="Times New Roman"/>
          <w:i/>
          <w:color w:val="23735D" w:themeColor="accent4" w:themeShade="80"/>
          <w:sz w:val="26"/>
          <w:szCs w:val="26"/>
          <w:lang w:eastAsia="ru-RU"/>
        </w:rPr>
        <w:t>современной</w:t>
      </w:r>
      <w:proofErr w:type="gramEnd"/>
      <w:r w:rsidRPr="00667876">
        <w:rPr>
          <w:rFonts w:ascii="Times New Roman" w:eastAsia="Times New Roman" w:hAnsi="Times New Roman" w:cs="Times New Roman"/>
          <w:i/>
          <w:color w:val="23735D" w:themeColor="accent4" w:themeShade="80"/>
          <w:sz w:val="26"/>
          <w:szCs w:val="26"/>
          <w:lang w:eastAsia="ru-RU"/>
        </w:rPr>
        <w:t xml:space="preserve"> </w:t>
      </w:r>
      <w:proofErr w:type="spellStart"/>
      <w:r w:rsidRPr="00667876">
        <w:rPr>
          <w:rFonts w:ascii="Times New Roman" w:eastAsia="Times New Roman" w:hAnsi="Times New Roman" w:cs="Times New Roman"/>
          <w:i/>
          <w:color w:val="23735D" w:themeColor="accent4" w:themeShade="80"/>
          <w:sz w:val="26"/>
          <w:szCs w:val="26"/>
          <w:lang w:eastAsia="ru-RU"/>
        </w:rPr>
        <w:t>психофармакотерапии</w:t>
      </w:r>
      <w:proofErr w:type="spellEnd"/>
      <w:r w:rsidRPr="00667876">
        <w:rPr>
          <w:rFonts w:ascii="Times New Roman" w:eastAsia="Times New Roman" w:hAnsi="Times New Roman" w:cs="Times New Roman"/>
          <w:i/>
          <w:color w:val="23735D" w:themeColor="accent4" w:themeShade="80"/>
          <w:sz w:val="26"/>
          <w:szCs w:val="26"/>
          <w:lang w:eastAsia="ru-RU"/>
        </w:rPr>
        <w:t xml:space="preserve"> в сохранении психического здоровья.</w:t>
      </w:r>
    </w:p>
    <w:p w:rsidR="002C3091" w:rsidRPr="00667876" w:rsidRDefault="002C3091" w:rsidP="002C30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3735D" w:themeColor="accent4" w:themeShade="80"/>
          <w:sz w:val="26"/>
          <w:szCs w:val="26"/>
          <w:lang w:eastAsia="ru-RU"/>
        </w:rPr>
      </w:pPr>
      <w:r w:rsidRPr="00667876">
        <w:rPr>
          <w:rFonts w:ascii="Times New Roman" w:eastAsia="Times New Roman" w:hAnsi="Times New Roman" w:cs="Times New Roman"/>
          <w:i/>
          <w:color w:val="23735D" w:themeColor="accent4" w:themeShade="80"/>
          <w:sz w:val="26"/>
          <w:szCs w:val="26"/>
          <w:lang w:eastAsia="ru-RU"/>
        </w:rPr>
        <w:t>Виды организа</w:t>
      </w:r>
      <w:r w:rsidR="00AB246D" w:rsidRPr="00667876">
        <w:rPr>
          <w:rFonts w:ascii="Times New Roman" w:eastAsia="Times New Roman" w:hAnsi="Times New Roman" w:cs="Times New Roman"/>
          <w:i/>
          <w:color w:val="23735D" w:themeColor="accent4" w:themeShade="80"/>
          <w:sz w:val="26"/>
          <w:szCs w:val="26"/>
          <w:lang w:eastAsia="ru-RU"/>
        </w:rPr>
        <w:t>ционных моделей оказания помощи</w:t>
      </w:r>
    </w:p>
    <w:p w:rsidR="002C3091" w:rsidRPr="002C3091" w:rsidRDefault="002C3091" w:rsidP="002C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2C3091" w:rsidRPr="002C3091" w:rsidRDefault="002C3091" w:rsidP="002C3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63C64" w:themeColor="background2" w:themeShade="40"/>
          <w:sz w:val="24"/>
          <w:szCs w:val="24"/>
          <w:lang w:eastAsia="ru-RU"/>
        </w:rPr>
      </w:pPr>
      <w:r w:rsidRPr="002C3091">
        <w:rPr>
          <w:rFonts w:ascii="Times New Roman" w:eastAsia="Times New Roman" w:hAnsi="Times New Roman" w:cs="Times New Roman"/>
          <w:b/>
          <w:color w:val="063C64" w:themeColor="background2" w:themeShade="40"/>
          <w:sz w:val="24"/>
          <w:szCs w:val="24"/>
          <w:lang w:eastAsia="ru-RU"/>
        </w:rPr>
        <w:t>27 мая 2016, Санкт-Петербург, отель «Введенский»</w:t>
      </w:r>
    </w:p>
    <w:p w:rsidR="002C3091" w:rsidRDefault="002C3091" w:rsidP="00EB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3091" w:rsidRPr="00C24A7D" w:rsidRDefault="002C3091" w:rsidP="00EB4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1025" w:rsidRPr="0061033D" w:rsidRDefault="00AB246D" w:rsidP="00A0102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2C3091" w:rsidRPr="00412690" w:rsidRDefault="002C3091" w:rsidP="00A01025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A01025" w:rsidRPr="0061033D" w:rsidRDefault="00A01025" w:rsidP="00A0102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33D">
        <w:rPr>
          <w:rFonts w:ascii="Times New Roman" w:hAnsi="Times New Roman" w:cs="Times New Roman"/>
          <w:sz w:val="24"/>
          <w:szCs w:val="24"/>
        </w:rPr>
        <w:t xml:space="preserve">Комитет по здравоохранению Санкт-Петербурга </w:t>
      </w:r>
    </w:p>
    <w:p w:rsidR="00A01025" w:rsidRPr="0061033D" w:rsidRDefault="00A01025" w:rsidP="00A0102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33D">
        <w:rPr>
          <w:rFonts w:ascii="Times New Roman" w:hAnsi="Times New Roman" w:cs="Times New Roman"/>
          <w:sz w:val="24"/>
          <w:szCs w:val="24"/>
        </w:rPr>
        <w:t>Комитет по здравоохранению Ленинградской области</w:t>
      </w:r>
    </w:p>
    <w:p w:rsidR="001D0FD8" w:rsidRDefault="009074FF" w:rsidP="001D0FD8">
      <w:pPr>
        <w:pStyle w:val="a5"/>
        <w:rPr>
          <w:rFonts w:ascii="Times New Roman" w:hAnsi="Times New Roman" w:cs="Times New Roman"/>
          <w:sz w:val="24"/>
          <w:szCs w:val="24"/>
        </w:rPr>
      </w:pPr>
      <w:r w:rsidRPr="009074FF">
        <w:rPr>
          <w:rFonts w:ascii="Times New Roman" w:hAnsi="Times New Roman" w:cs="Times New Roman"/>
          <w:sz w:val="24"/>
          <w:szCs w:val="24"/>
        </w:rPr>
        <w:t>Профессиональная Медицинская психотерапевтическая ассоциация</w:t>
      </w:r>
      <w:r>
        <w:rPr>
          <w:rFonts w:ascii="Times New Roman" w:hAnsi="Times New Roman" w:cs="Times New Roman"/>
          <w:sz w:val="24"/>
          <w:szCs w:val="24"/>
        </w:rPr>
        <w:t xml:space="preserve"> (ПМПА)</w:t>
      </w:r>
      <w:r w:rsidR="00DA4D0B" w:rsidRPr="00DA4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4D0B" w:rsidRDefault="001D0FD8" w:rsidP="00DA4D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33D">
        <w:rPr>
          <w:rFonts w:ascii="Times New Roman" w:hAnsi="Times New Roman" w:cs="Times New Roman"/>
          <w:sz w:val="24"/>
          <w:szCs w:val="24"/>
        </w:rPr>
        <w:t xml:space="preserve">Санкт-Петербургское региональное отделение Российской психотерапевтической ассоциации </w:t>
      </w:r>
    </w:p>
    <w:p w:rsidR="009074FF" w:rsidRPr="009074FF" w:rsidRDefault="00DA4D0B" w:rsidP="00A0102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33D">
        <w:rPr>
          <w:rFonts w:ascii="Times New Roman" w:hAnsi="Times New Roman" w:cs="Times New Roman"/>
          <w:sz w:val="24"/>
          <w:szCs w:val="24"/>
        </w:rPr>
        <w:t xml:space="preserve">Ассоциация </w:t>
      </w:r>
      <w:proofErr w:type="spellStart"/>
      <w:r w:rsidRPr="0061033D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61033D">
        <w:rPr>
          <w:rFonts w:ascii="Times New Roman" w:hAnsi="Times New Roman" w:cs="Times New Roman"/>
          <w:sz w:val="24"/>
          <w:szCs w:val="24"/>
        </w:rPr>
        <w:t>-поведенческой психотерапии</w:t>
      </w:r>
    </w:p>
    <w:p w:rsidR="00DA4D0B" w:rsidRDefault="00DA4D0B" w:rsidP="00A01025">
      <w:pPr>
        <w:pStyle w:val="a5"/>
        <w:rPr>
          <w:rFonts w:ascii="Times New Roman" w:hAnsi="Times New Roman" w:cs="Times New Roman"/>
          <w:sz w:val="24"/>
          <w:szCs w:val="24"/>
        </w:rPr>
      </w:pPr>
      <w:r w:rsidRPr="00DA4D0B">
        <w:rPr>
          <w:rFonts w:ascii="Times New Roman" w:hAnsi="Times New Roman" w:cs="Times New Roman"/>
          <w:sz w:val="24"/>
          <w:szCs w:val="24"/>
        </w:rPr>
        <w:t>Санкт-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A4D0B">
        <w:rPr>
          <w:rFonts w:ascii="Times New Roman" w:hAnsi="Times New Roman" w:cs="Times New Roman"/>
          <w:sz w:val="24"/>
          <w:szCs w:val="24"/>
        </w:rPr>
        <w:t xml:space="preserve">етербургский </w:t>
      </w:r>
      <w:proofErr w:type="gramStart"/>
      <w:r w:rsidRPr="00DA4D0B">
        <w:rPr>
          <w:rFonts w:ascii="Times New Roman" w:hAnsi="Times New Roman" w:cs="Times New Roman"/>
          <w:sz w:val="24"/>
          <w:szCs w:val="24"/>
        </w:rPr>
        <w:t>медико-социальный</w:t>
      </w:r>
      <w:proofErr w:type="gramEnd"/>
      <w:r w:rsidRPr="00DA4D0B">
        <w:rPr>
          <w:rFonts w:ascii="Times New Roman" w:hAnsi="Times New Roman" w:cs="Times New Roman"/>
          <w:sz w:val="24"/>
          <w:szCs w:val="24"/>
        </w:rPr>
        <w:t xml:space="preserve"> институт</w:t>
      </w:r>
    </w:p>
    <w:p w:rsidR="0011520B" w:rsidRDefault="0011520B" w:rsidP="00A0102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1520B">
        <w:rPr>
          <w:rFonts w:ascii="Times New Roman" w:hAnsi="Times New Roman" w:cs="Times New Roman"/>
          <w:sz w:val="24"/>
          <w:szCs w:val="24"/>
        </w:rPr>
        <w:t>ысшая школа методологии</w:t>
      </w:r>
    </w:p>
    <w:p w:rsidR="00A01025" w:rsidRPr="0061033D" w:rsidRDefault="00A01025" w:rsidP="00A01025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033D">
        <w:rPr>
          <w:rFonts w:ascii="Times New Roman" w:hAnsi="Times New Roman" w:cs="Times New Roman"/>
          <w:sz w:val="24"/>
          <w:szCs w:val="24"/>
        </w:rPr>
        <w:t xml:space="preserve">Городской психоневрологический  диспансер №7 со стационаром, психотерапевтический центр </w:t>
      </w:r>
    </w:p>
    <w:p w:rsidR="00A01025" w:rsidRPr="0061033D" w:rsidRDefault="00A01025" w:rsidP="00A01025">
      <w:pPr>
        <w:pStyle w:val="a5"/>
        <w:rPr>
          <w:rFonts w:ascii="Times New Roman" w:hAnsi="Times New Roman" w:cs="Times New Roman"/>
          <w:sz w:val="24"/>
          <w:szCs w:val="24"/>
        </w:rPr>
      </w:pPr>
      <w:r w:rsidRPr="0061033D">
        <w:rPr>
          <w:rFonts w:ascii="Times New Roman" w:hAnsi="Times New Roman" w:cs="Times New Roman"/>
          <w:sz w:val="24"/>
          <w:szCs w:val="24"/>
        </w:rPr>
        <w:t>Ленинградский областной психоневрологический диспансер</w:t>
      </w:r>
    </w:p>
    <w:p w:rsidR="00912F93" w:rsidRPr="008304BC" w:rsidRDefault="00D03D67" w:rsidP="00F22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организация «Человек и его здоровье»</w:t>
      </w:r>
    </w:p>
    <w:p w:rsidR="00D03D67" w:rsidRDefault="00D03D67" w:rsidP="00F22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</w:p>
    <w:p w:rsidR="00412690" w:rsidRPr="00D03D67" w:rsidRDefault="00412690" w:rsidP="00F22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</w:pPr>
      <w:r w:rsidRPr="00AB246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ТЕХНИЧЕСКИ</w:t>
      </w:r>
      <w:r w:rsidR="00D03D67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Й</w:t>
      </w:r>
      <w:r w:rsidR="00D03D67" w:rsidRPr="001B5A1B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D03D67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ОРГАНИЗАТОР</w:t>
      </w:r>
    </w:p>
    <w:p w:rsidR="00412690" w:rsidRPr="00D03D67" w:rsidRDefault="00412690" w:rsidP="00F22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sz w:val="16"/>
          <w:szCs w:val="16"/>
          <w:lang w:val="en-US"/>
        </w:rPr>
      </w:pPr>
    </w:p>
    <w:p w:rsidR="00F2202B" w:rsidRPr="00AB246D" w:rsidRDefault="00F2202B" w:rsidP="00F220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</w:pPr>
      <w:r w:rsidRPr="00AB246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>«International Congress Service» (</w:t>
      </w:r>
      <w:r w:rsidRPr="00AB246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ООО</w:t>
      </w:r>
      <w:r w:rsidRPr="00AB246D">
        <w:rPr>
          <w:rFonts w:ascii="Times New Roman" w:eastAsia="ヒラギノ角ゴ Pro W3" w:hAnsi="Times New Roman" w:cs="Times New Roman"/>
          <w:color w:val="000000"/>
          <w:sz w:val="24"/>
          <w:szCs w:val="24"/>
          <w:lang w:val="en-US"/>
        </w:rPr>
        <w:t xml:space="preserve"> «ICS»)</w:t>
      </w:r>
    </w:p>
    <w:p w:rsidR="00A01025" w:rsidRPr="00AB246D" w:rsidRDefault="00A01025" w:rsidP="00A01025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12F93" w:rsidRPr="00AB246D" w:rsidRDefault="00912F93" w:rsidP="00912F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B246D">
        <w:rPr>
          <w:rFonts w:ascii="Times New Roman" w:hAnsi="Times New Roman" w:cs="Times New Roman"/>
          <w:sz w:val="24"/>
          <w:szCs w:val="24"/>
        </w:rPr>
        <w:t>Участие в конференции бесплатное. По окончании будут выданы сертификаты.</w:t>
      </w:r>
    </w:p>
    <w:p w:rsidR="00912F93" w:rsidRPr="00AB246D" w:rsidRDefault="00912F93" w:rsidP="00A01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200AE" w:rsidRPr="007200AE" w:rsidRDefault="002C3091" w:rsidP="007200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200AE">
        <w:rPr>
          <w:rFonts w:ascii="Times New Roman" w:hAnsi="Times New Roman" w:cs="Times New Roman"/>
          <w:b/>
          <w:sz w:val="24"/>
          <w:szCs w:val="24"/>
        </w:rPr>
        <w:t>В ХОДЕ КОНФЕРЕНЦИИ БУДУТ ОБСУЖДАТЬСЯ СЛЕДУЮЩИЕ ВОПРОСЫ:</w:t>
      </w:r>
    </w:p>
    <w:p w:rsidR="007200AE" w:rsidRPr="007200AE" w:rsidRDefault="007200AE" w:rsidP="007200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3091" w:rsidRDefault="007200AE" w:rsidP="007200A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AE">
        <w:rPr>
          <w:rFonts w:ascii="Times New Roman" w:hAnsi="Times New Roman" w:cs="Times New Roman"/>
          <w:sz w:val="24"/>
          <w:szCs w:val="24"/>
        </w:rPr>
        <w:t>Актуальные вопросы модернизации,</w:t>
      </w:r>
      <w:r w:rsidR="002C3091">
        <w:rPr>
          <w:rFonts w:ascii="Times New Roman" w:hAnsi="Times New Roman" w:cs="Times New Roman"/>
          <w:sz w:val="24"/>
          <w:szCs w:val="24"/>
        </w:rPr>
        <w:t xml:space="preserve">  маршрутизации оказания помощи</w:t>
      </w:r>
    </w:p>
    <w:p w:rsidR="007200AE" w:rsidRPr="007200AE" w:rsidRDefault="007200AE" w:rsidP="002C3091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00AE">
        <w:rPr>
          <w:rFonts w:ascii="Times New Roman" w:hAnsi="Times New Roman" w:cs="Times New Roman"/>
          <w:sz w:val="24"/>
          <w:szCs w:val="24"/>
        </w:rPr>
        <w:t>и структурирования психотерапевтической службы в Санкт-Петербурге.</w:t>
      </w:r>
    </w:p>
    <w:p w:rsidR="002C3091" w:rsidRDefault="007200AE" w:rsidP="007200A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AE">
        <w:rPr>
          <w:rFonts w:ascii="Times New Roman" w:hAnsi="Times New Roman" w:cs="Times New Roman"/>
          <w:sz w:val="24"/>
          <w:szCs w:val="24"/>
        </w:rPr>
        <w:t>Современные моде</w:t>
      </w:r>
      <w:r w:rsidR="002C3091">
        <w:rPr>
          <w:rFonts w:ascii="Times New Roman" w:hAnsi="Times New Roman" w:cs="Times New Roman"/>
          <w:sz w:val="24"/>
          <w:szCs w:val="24"/>
        </w:rPr>
        <w:t>ли психотерапевтической помощи,</w:t>
      </w:r>
    </w:p>
    <w:p w:rsidR="007200AE" w:rsidRPr="007200AE" w:rsidRDefault="007200AE" w:rsidP="002C3091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0AE">
        <w:rPr>
          <w:rFonts w:ascii="Times New Roman" w:hAnsi="Times New Roman" w:cs="Times New Roman"/>
          <w:sz w:val="24"/>
          <w:szCs w:val="24"/>
        </w:rPr>
        <w:t>стационарзамещающие</w:t>
      </w:r>
      <w:proofErr w:type="spellEnd"/>
      <w:r w:rsidRPr="007200AE">
        <w:rPr>
          <w:rFonts w:ascii="Times New Roman" w:hAnsi="Times New Roman" w:cs="Times New Roman"/>
          <w:sz w:val="24"/>
          <w:szCs w:val="24"/>
        </w:rPr>
        <w:t xml:space="preserve"> технологии,  применяемые в Санкт-Петербурге и России.</w:t>
      </w:r>
    </w:p>
    <w:p w:rsidR="007200AE" w:rsidRPr="007200AE" w:rsidRDefault="007200AE" w:rsidP="007200A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AE">
        <w:rPr>
          <w:rFonts w:ascii="Times New Roman" w:hAnsi="Times New Roman" w:cs="Times New Roman"/>
          <w:sz w:val="24"/>
          <w:szCs w:val="24"/>
        </w:rPr>
        <w:t>Научные достижения в области психотерапии на современном этапе.</w:t>
      </w:r>
    </w:p>
    <w:p w:rsidR="007200AE" w:rsidRPr="007200AE" w:rsidRDefault="007200AE" w:rsidP="007200A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AE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7200AE">
        <w:rPr>
          <w:rFonts w:ascii="Times New Roman" w:hAnsi="Times New Roman" w:cs="Times New Roman"/>
          <w:sz w:val="24"/>
          <w:szCs w:val="24"/>
        </w:rPr>
        <w:t>психофармакотерапии</w:t>
      </w:r>
      <w:proofErr w:type="spellEnd"/>
      <w:r w:rsidRPr="007200AE">
        <w:rPr>
          <w:rFonts w:ascii="Times New Roman" w:hAnsi="Times New Roman" w:cs="Times New Roman"/>
          <w:sz w:val="24"/>
          <w:szCs w:val="24"/>
        </w:rPr>
        <w:t xml:space="preserve"> в сохранении психического здоровья.</w:t>
      </w:r>
    </w:p>
    <w:p w:rsidR="007200AE" w:rsidRPr="007200AE" w:rsidRDefault="007200AE" w:rsidP="007200A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0AE">
        <w:rPr>
          <w:rFonts w:ascii="Times New Roman" w:hAnsi="Times New Roman" w:cs="Times New Roman"/>
          <w:sz w:val="24"/>
          <w:szCs w:val="24"/>
        </w:rPr>
        <w:t>Актуальные вопросы психотерапии в психосоматической медицине.</w:t>
      </w:r>
    </w:p>
    <w:p w:rsidR="007200AE" w:rsidRPr="007200AE" w:rsidRDefault="007200AE" w:rsidP="007200A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00AE">
        <w:rPr>
          <w:rFonts w:ascii="Times New Roman" w:hAnsi="Times New Roman" w:cs="Times New Roman"/>
          <w:sz w:val="24"/>
          <w:szCs w:val="24"/>
        </w:rPr>
        <w:t>Актуальные вопросы междисциплинарного взаимодействия в психотерапевтическом процессе.</w:t>
      </w:r>
    </w:p>
    <w:p w:rsidR="007200AE" w:rsidRPr="007200AE" w:rsidRDefault="007200AE" w:rsidP="007200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200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43F3" w:rsidRDefault="007200AE" w:rsidP="007200AE">
      <w:pPr>
        <w:pStyle w:val="a5"/>
        <w:rPr>
          <w:rFonts w:ascii="Times New Roman" w:hAnsi="Times New Roman" w:cs="Times New Roman"/>
          <w:b/>
          <w:color w:val="063C64" w:themeColor="background2" w:themeShade="40"/>
          <w:sz w:val="24"/>
          <w:szCs w:val="24"/>
        </w:rPr>
      </w:pPr>
      <w:r w:rsidRPr="00DC43F3">
        <w:rPr>
          <w:rFonts w:ascii="Times New Roman" w:hAnsi="Times New Roman" w:cs="Times New Roman"/>
          <w:b/>
          <w:color w:val="063C64" w:themeColor="background2" w:themeShade="40"/>
          <w:sz w:val="24"/>
          <w:szCs w:val="24"/>
        </w:rPr>
        <w:t>В рамках конференции состоятс</w:t>
      </w:r>
      <w:r w:rsidR="00DC43F3">
        <w:rPr>
          <w:rFonts w:ascii="Times New Roman" w:hAnsi="Times New Roman" w:cs="Times New Roman"/>
          <w:b/>
          <w:color w:val="063C64" w:themeColor="background2" w:themeShade="40"/>
          <w:sz w:val="24"/>
          <w:szCs w:val="24"/>
        </w:rPr>
        <w:t>я мастер-классы по психотерапии</w:t>
      </w:r>
    </w:p>
    <w:p w:rsidR="00DC43F3" w:rsidRDefault="007200AE" w:rsidP="007200AE">
      <w:pPr>
        <w:pStyle w:val="a5"/>
        <w:rPr>
          <w:rFonts w:ascii="Times New Roman" w:hAnsi="Times New Roman" w:cs="Times New Roman"/>
          <w:b/>
          <w:color w:val="063C64" w:themeColor="background2" w:themeShade="40"/>
          <w:sz w:val="24"/>
          <w:szCs w:val="24"/>
        </w:rPr>
      </w:pPr>
      <w:r w:rsidRPr="00DC43F3">
        <w:rPr>
          <w:rFonts w:ascii="Times New Roman" w:hAnsi="Times New Roman" w:cs="Times New Roman"/>
          <w:b/>
          <w:color w:val="063C64" w:themeColor="background2" w:themeShade="40"/>
          <w:sz w:val="24"/>
          <w:szCs w:val="24"/>
        </w:rPr>
        <w:t>отдельных заболеваний и состояний, во врем</w:t>
      </w:r>
      <w:r w:rsidR="00DC43F3">
        <w:rPr>
          <w:rFonts w:ascii="Times New Roman" w:hAnsi="Times New Roman" w:cs="Times New Roman"/>
          <w:b/>
          <w:color w:val="063C64" w:themeColor="background2" w:themeShade="40"/>
          <w:sz w:val="24"/>
          <w:szCs w:val="24"/>
        </w:rPr>
        <w:t>я которых специалисты поделятся</w:t>
      </w:r>
    </w:p>
    <w:p w:rsidR="007200AE" w:rsidRPr="00AB246D" w:rsidRDefault="007200AE" w:rsidP="007200AE">
      <w:pPr>
        <w:pStyle w:val="a5"/>
        <w:rPr>
          <w:rFonts w:ascii="Times New Roman" w:hAnsi="Times New Roman" w:cs="Times New Roman"/>
          <w:b/>
          <w:color w:val="063C64" w:themeColor="background2" w:themeShade="40"/>
          <w:sz w:val="24"/>
          <w:szCs w:val="24"/>
        </w:rPr>
      </w:pPr>
      <w:r w:rsidRPr="00DC43F3">
        <w:rPr>
          <w:rFonts w:ascii="Times New Roman" w:hAnsi="Times New Roman" w:cs="Times New Roman"/>
          <w:b/>
          <w:color w:val="063C64" w:themeColor="background2" w:themeShade="40"/>
          <w:sz w:val="24"/>
          <w:szCs w:val="24"/>
        </w:rPr>
        <w:t>своими практическими навыками.</w:t>
      </w:r>
    </w:p>
    <w:p w:rsidR="00DC43F3" w:rsidRDefault="00DC43F3" w:rsidP="007200A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C43F3" w:rsidRPr="00AB246D" w:rsidRDefault="00DC43F3" w:rsidP="007200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B24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 ДОКЛАДАМИ ВЫСТУПЯТ СЛЕДУЮЩИЕ ВЕДУЩИЕ СПЕЦИАЛИСТЫ: </w:t>
      </w:r>
      <w:r w:rsidR="00AB246D">
        <w:rPr>
          <w:rFonts w:ascii="Times New Roman" w:hAnsi="Times New Roman" w:cs="Times New Roman"/>
          <w:b/>
          <w:sz w:val="24"/>
          <w:szCs w:val="24"/>
        </w:rPr>
        <w:br/>
      </w:r>
    </w:p>
    <w:p w:rsidR="00A01025" w:rsidRPr="00AB246D" w:rsidRDefault="007200AE" w:rsidP="00AB246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B246D">
        <w:rPr>
          <w:rFonts w:ascii="Times New Roman" w:hAnsi="Times New Roman" w:cs="Times New Roman"/>
          <w:b/>
          <w:i/>
          <w:sz w:val="24"/>
          <w:szCs w:val="24"/>
        </w:rPr>
        <w:t>Броуде</w:t>
      </w:r>
      <w:proofErr w:type="spellEnd"/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 Л.Б. </w:t>
      </w:r>
      <w:r w:rsidRPr="00AB246D">
        <w:rPr>
          <w:rFonts w:ascii="Times New Roman" w:hAnsi="Times New Roman" w:cs="Times New Roman"/>
          <w:i/>
          <w:sz w:val="24"/>
          <w:szCs w:val="24"/>
        </w:rPr>
        <w:t>(Израиль)</w:t>
      </w:r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, Игумнов С.А. </w:t>
      </w:r>
      <w:r w:rsidRPr="00AB246D">
        <w:rPr>
          <w:rFonts w:ascii="Times New Roman" w:hAnsi="Times New Roman" w:cs="Times New Roman"/>
          <w:i/>
          <w:sz w:val="24"/>
          <w:szCs w:val="24"/>
        </w:rPr>
        <w:t>(республика Беларусь),</w:t>
      </w:r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 Решетников М.М. </w:t>
      </w:r>
      <w:r w:rsidRPr="00AB246D">
        <w:rPr>
          <w:rFonts w:ascii="Times New Roman" w:hAnsi="Times New Roman" w:cs="Times New Roman"/>
          <w:i/>
          <w:sz w:val="24"/>
          <w:szCs w:val="24"/>
        </w:rPr>
        <w:t>(Санкт-Петербург),</w:t>
      </w:r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B246D">
        <w:rPr>
          <w:rFonts w:ascii="Times New Roman" w:hAnsi="Times New Roman" w:cs="Times New Roman"/>
          <w:b/>
          <w:i/>
          <w:sz w:val="24"/>
          <w:szCs w:val="24"/>
        </w:rPr>
        <w:t>Курпатов</w:t>
      </w:r>
      <w:proofErr w:type="spellEnd"/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 А.В. </w:t>
      </w:r>
      <w:r w:rsidRPr="00AB246D">
        <w:rPr>
          <w:rFonts w:ascii="Times New Roman" w:hAnsi="Times New Roman" w:cs="Times New Roman"/>
          <w:i/>
          <w:sz w:val="24"/>
          <w:szCs w:val="24"/>
        </w:rPr>
        <w:t>(Москва)</w:t>
      </w:r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B246D">
        <w:rPr>
          <w:rFonts w:ascii="Times New Roman" w:hAnsi="Times New Roman" w:cs="Times New Roman"/>
          <w:b/>
          <w:i/>
          <w:sz w:val="24"/>
          <w:szCs w:val="24"/>
        </w:rPr>
        <w:t>Курпатов</w:t>
      </w:r>
      <w:proofErr w:type="spellEnd"/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 В.И</w:t>
      </w:r>
      <w:r w:rsidRPr="00AB246D">
        <w:rPr>
          <w:rFonts w:ascii="Times New Roman" w:hAnsi="Times New Roman" w:cs="Times New Roman"/>
          <w:i/>
          <w:sz w:val="24"/>
          <w:szCs w:val="24"/>
        </w:rPr>
        <w:t>.(Санкт-Петербург)</w:t>
      </w:r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, Ковпак Д.В. </w:t>
      </w:r>
      <w:r w:rsidRPr="00AB246D">
        <w:rPr>
          <w:rFonts w:ascii="Times New Roman" w:hAnsi="Times New Roman" w:cs="Times New Roman"/>
          <w:i/>
          <w:sz w:val="24"/>
          <w:szCs w:val="24"/>
        </w:rPr>
        <w:t>(Санкт-Петербург),</w:t>
      </w:r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 Александров А.А. </w:t>
      </w:r>
      <w:r w:rsidRPr="00AB246D">
        <w:rPr>
          <w:rFonts w:ascii="Times New Roman" w:hAnsi="Times New Roman" w:cs="Times New Roman"/>
          <w:i/>
          <w:sz w:val="24"/>
          <w:szCs w:val="24"/>
        </w:rPr>
        <w:t>(Санкт-Петербург)</w:t>
      </w:r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, Павлов К.В. </w:t>
      </w:r>
      <w:r w:rsidRPr="00AB246D">
        <w:rPr>
          <w:rFonts w:ascii="Times New Roman" w:hAnsi="Times New Roman" w:cs="Times New Roman"/>
          <w:i/>
          <w:sz w:val="24"/>
          <w:szCs w:val="24"/>
        </w:rPr>
        <w:t>(Санкт-Петербург)</w:t>
      </w:r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, Антипова О.С. </w:t>
      </w:r>
      <w:r w:rsidRPr="00AB246D">
        <w:rPr>
          <w:rFonts w:ascii="Times New Roman" w:hAnsi="Times New Roman" w:cs="Times New Roman"/>
          <w:i/>
          <w:sz w:val="24"/>
          <w:szCs w:val="24"/>
        </w:rPr>
        <w:t>(Москва)</w:t>
      </w:r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, Михеева О.В. </w:t>
      </w:r>
      <w:r w:rsidRPr="00AB246D">
        <w:rPr>
          <w:rFonts w:ascii="Times New Roman" w:hAnsi="Times New Roman" w:cs="Times New Roman"/>
          <w:i/>
          <w:sz w:val="24"/>
          <w:szCs w:val="24"/>
        </w:rPr>
        <w:t>(Саратов)</w:t>
      </w:r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, Солдаткин В.А. </w:t>
      </w:r>
      <w:r w:rsidRPr="00AB246D">
        <w:rPr>
          <w:rFonts w:ascii="Times New Roman" w:hAnsi="Times New Roman" w:cs="Times New Roman"/>
          <w:i/>
          <w:sz w:val="24"/>
          <w:szCs w:val="24"/>
        </w:rPr>
        <w:t>(Ростов-на-Дону)</w:t>
      </w:r>
      <w:r w:rsidRPr="00AB24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246D">
        <w:rPr>
          <w:rFonts w:ascii="Times New Roman" w:hAnsi="Times New Roman" w:cs="Times New Roman"/>
          <w:i/>
          <w:sz w:val="24"/>
          <w:szCs w:val="24"/>
        </w:rPr>
        <w:t>и другие.</w:t>
      </w:r>
    </w:p>
    <w:p w:rsidR="00C90942" w:rsidRPr="00AB246D" w:rsidRDefault="00EA6E53" w:rsidP="00A01025">
      <w:pPr>
        <w:pStyle w:val="a5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После научной программы </w:t>
      </w:r>
      <w:r w:rsidR="00C90942" w:rsidRPr="00AB24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состоится традиционная прогулка на джазовом теплоходе.</w:t>
      </w:r>
    </w:p>
    <w:p w:rsidR="00C92672" w:rsidRPr="00AB246D" w:rsidRDefault="00C92672" w:rsidP="00A01025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340" w:rsidRPr="00AB246D" w:rsidRDefault="008B1340" w:rsidP="008B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OLE_LINK13"/>
      <w:bookmarkStart w:id="2" w:name="OLE_LINK14"/>
      <w:bookmarkStart w:id="3" w:name="OLE_LINK15"/>
      <w:r w:rsidRPr="00AB2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подачи тезисов - до 20.04. 2016 г.</w:t>
      </w:r>
    </w:p>
    <w:p w:rsidR="008B1340" w:rsidRPr="00AB246D" w:rsidRDefault="008B1340" w:rsidP="008B1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340" w:rsidRPr="00AB246D" w:rsidRDefault="008B1340" w:rsidP="008B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принимаются только по электронной почте </w:t>
      </w:r>
      <w:hyperlink r:id="rId8" w:history="1">
        <w:r w:rsidRPr="00AB2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welcome@congress-ph.ru</w:t>
        </w:r>
      </w:hyperlink>
      <w:r w:rsidR="00DE75F2" w:rsidRPr="00AB246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вложенным документом WORD с пометкой </w:t>
      </w:r>
      <w:r w:rsidRPr="00A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B246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PSY</w:t>
      </w:r>
      <w:r w:rsidRPr="00A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-2016».</w:t>
      </w:r>
    </w:p>
    <w:p w:rsidR="008B1340" w:rsidRPr="00AB246D" w:rsidRDefault="008B1340" w:rsidP="008B13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отправки материалов убедитесь в получении Вашего отправления секретариатом конференции по эл. почте </w:t>
      </w:r>
      <w:hyperlink r:id="rId9" w:history="1">
        <w:r w:rsidRPr="00AB24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welcome@congress-ph.ru</w:t>
        </w:r>
      </w:hyperlink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тел. +7 (812) 3803155, +7 (812) 3803156</w:t>
      </w:r>
    </w:p>
    <w:p w:rsidR="008B1340" w:rsidRPr="00AB246D" w:rsidRDefault="00DC43F3" w:rsidP="00DC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ТЕЗИСОВ</w:t>
      </w:r>
    </w:p>
    <w:p w:rsidR="00DC43F3" w:rsidRPr="00AB246D" w:rsidRDefault="008B1340" w:rsidP="00AB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тезисов - до 2 страниц (шрифт </w:t>
      </w:r>
      <w:proofErr w:type="spellStart"/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5F2" w:rsidRPr="00AB246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DE75F2"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14 кегль, интервал 1,5)</w:t>
      </w:r>
      <w:r w:rsid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B1340" w:rsidRPr="00AB246D" w:rsidRDefault="00AB246D" w:rsidP="00DC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И СТРУКТУРА</w:t>
      </w:r>
      <w:r w:rsidR="00DC43F3"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1340"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Название; ФИО авторов; учреждение; город; контактная информация; </w:t>
      </w:r>
      <w:r w:rsidR="008B1340"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исследования; материалы и методы; результаты и обсуждение.</w:t>
      </w:r>
    </w:p>
    <w:p w:rsidR="00DC43F3" w:rsidRPr="00AB246D" w:rsidRDefault="00DC43F3" w:rsidP="00DC43F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B1340" w:rsidRPr="00AB246D" w:rsidRDefault="008B1340" w:rsidP="00DC43F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Контактная информация должна содержать:</w:t>
      </w:r>
      <w:r w:rsidRPr="00AB24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ФИО полностью, город, организация, должность, контактный телефон, e-</w:t>
      </w:r>
      <w:proofErr w:type="spellStart"/>
      <w:r w:rsidRPr="00AB24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mail</w:t>
      </w:r>
      <w:proofErr w:type="spellEnd"/>
      <w:r w:rsidRPr="00AB24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B1340" w:rsidRPr="00AB246D" w:rsidRDefault="008B1340" w:rsidP="008B134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Таблицы, формулы и рисунки к публикации не принимаются.</w:t>
      </w:r>
    </w:p>
    <w:p w:rsidR="0029785D" w:rsidRPr="00AB246D" w:rsidRDefault="0029785D" w:rsidP="0029785D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24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Заполнение регистрационной формы при подаче тезисов обязательно.</w:t>
      </w:r>
    </w:p>
    <w:p w:rsidR="0029785D" w:rsidRPr="00AB246D" w:rsidRDefault="0029785D" w:rsidP="0029785D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81180" w:rsidRPr="00AB246D" w:rsidRDefault="008B1340" w:rsidP="00AB24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тезисов для аккредитованных участников конференции – бесплатно.</w:t>
      </w: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Подача тезисов для публикации не является заявкой на доклад.</w:t>
      </w: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2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B246D">
        <w:rPr>
          <w:rFonts w:ascii="Times New Roman" w:eastAsia="Calibri" w:hAnsi="Times New Roman" w:cs="Times New Roman"/>
          <w:b/>
          <w:sz w:val="24"/>
          <w:szCs w:val="24"/>
        </w:rPr>
        <w:t xml:space="preserve">борник издается в электронном виде, с официальным номером ISBN. </w:t>
      </w:r>
      <w:bookmarkEnd w:id="1"/>
      <w:bookmarkEnd w:id="2"/>
      <w:bookmarkEnd w:id="3"/>
    </w:p>
    <w:p w:rsidR="00F81180" w:rsidRPr="00AB246D" w:rsidRDefault="00AB246D" w:rsidP="00F81180">
      <w:pPr>
        <w:spacing w:after="0" w:line="240" w:lineRule="auto"/>
        <w:ind w:left="2700" w:hanging="27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</w:p>
    <w:p w:rsidR="00F81180" w:rsidRPr="00AB246D" w:rsidRDefault="00F81180" w:rsidP="00F8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180" w:rsidRPr="00AB246D" w:rsidRDefault="00F81180" w:rsidP="00F8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проекта: Кольцова Ирина Владимировна</w:t>
      </w:r>
    </w:p>
    <w:p w:rsidR="00F81180" w:rsidRPr="00AB246D" w:rsidRDefault="00F81180" w:rsidP="00F8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Ассистент</w:t>
      </w:r>
      <w:r w:rsidR="006B468E"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Читанава</w:t>
      </w:r>
      <w:proofErr w:type="spellEnd"/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Теона</w:t>
      </w:r>
      <w:proofErr w:type="spellEnd"/>
      <w:r w:rsidR="00A7792E"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Попова Ольга</w:t>
      </w:r>
      <w:r w:rsidR="004F26CD"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Лариса Михайлова</w:t>
      </w:r>
    </w:p>
    <w:p w:rsidR="00F81180" w:rsidRPr="00AB246D" w:rsidRDefault="00F81180" w:rsidP="00F8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выставке: Кан Ольга</w:t>
      </w:r>
    </w:p>
    <w:p w:rsidR="00F81180" w:rsidRPr="00AB246D" w:rsidRDefault="00F81180" w:rsidP="00F8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Телефоны/факсы оргкомитета:</w:t>
      </w:r>
    </w:p>
    <w:p w:rsidR="00F81180" w:rsidRPr="00AB246D" w:rsidRDefault="00F81180" w:rsidP="00F8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(812)380-31-52</w:t>
      </w:r>
    </w:p>
    <w:p w:rsidR="00F81180" w:rsidRPr="00AB246D" w:rsidRDefault="00F81180" w:rsidP="00F8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(812)380-31-53</w:t>
      </w:r>
    </w:p>
    <w:p w:rsidR="00F81180" w:rsidRPr="00AB246D" w:rsidRDefault="00F81180" w:rsidP="00F8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(812)380-31-54</w:t>
      </w:r>
    </w:p>
    <w:p w:rsidR="00F81180" w:rsidRPr="00AB246D" w:rsidRDefault="00F81180" w:rsidP="00F8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46D">
        <w:rPr>
          <w:rFonts w:ascii="Times New Roman" w:eastAsia="Times New Roman" w:hAnsi="Times New Roman" w:cs="Times New Roman"/>
          <w:sz w:val="24"/>
          <w:szCs w:val="24"/>
          <w:lang w:eastAsia="ru-RU"/>
        </w:rPr>
        <w:t>www.congress-ph.ru</w:t>
      </w:r>
    </w:p>
    <w:p w:rsidR="003D5496" w:rsidRPr="0061033D" w:rsidRDefault="00F81180" w:rsidP="00F81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welcome@congress-ph.ru</w:t>
      </w:r>
    </w:p>
    <w:sectPr w:rsidR="003D5496" w:rsidRPr="0061033D" w:rsidSect="00C41AE6">
      <w:headerReference w:type="default" r:id="rId10"/>
      <w:footerReference w:type="default" r:id="rId11"/>
      <w:pgSz w:w="11906" w:h="16838"/>
      <w:pgMar w:top="1985" w:right="707" w:bottom="1418" w:left="1276" w:header="0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690" w:rsidRDefault="00412690" w:rsidP="008C33F6">
      <w:pPr>
        <w:spacing w:after="0" w:line="240" w:lineRule="auto"/>
      </w:pPr>
      <w:r>
        <w:separator/>
      </w:r>
    </w:p>
  </w:endnote>
  <w:endnote w:type="continuationSeparator" w:id="0">
    <w:p w:rsidR="00412690" w:rsidRDefault="00412690" w:rsidP="008C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right" w:tblpY="151"/>
      <w:tblW w:w="101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3"/>
      <w:gridCol w:w="4819"/>
    </w:tblGrid>
    <w:tr w:rsidR="00412690" w:rsidRPr="00354846" w:rsidTr="001D3E3C">
      <w:trPr>
        <w:trHeight w:val="735"/>
      </w:trPr>
      <w:tc>
        <w:tcPr>
          <w:tcW w:w="535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2690" w:rsidRPr="00CC4F2F" w:rsidRDefault="00412690" w:rsidP="001D3E3C">
          <w:pPr>
            <w:tabs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ru-RU"/>
            </w:rPr>
          </w:pPr>
          <w:r w:rsidRPr="00354846">
            <w:rPr>
              <w:rFonts w:ascii="Times New Roman" w:eastAsia="Times New Roman" w:hAnsi="Times New Roman" w:cs="Times New Roman"/>
              <w:b/>
              <w:lang w:eastAsia="ru-RU"/>
            </w:rPr>
            <w:t xml:space="preserve">   ОО « Человек и его здоровье»</w:t>
          </w:r>
        </w:p>
        <w:p w:rsidR="00412690" w:rsidRPr="00354846" w:rsidRDefault="00412690" w:rsidP="001D3E3C">
          <w:pPr>
            <w:tabs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ru-RU"/>
            </w:rPr>
          </w:pPr>
          <w:r w:rsidRPr="00354846">
            <w:rPr>
              <w:rFonts w:ascii="Times New Roman" w:eastAsia="Times New Roman" w:hAnsi="Times New Roman" w:cs="Times New Roman"/>
              <w:lang w:eastAsia="ru-RU"/>
            </w:rPr>
            <w:t xml:space="preserve">   </w:t>
          </w:r>
          <w:r w:rsidRPr="00354846">
            <w:rPr>
              <w:rFonts w:ascii="Times New Roman" w:eastAsia="Times New Roman" w:hAnsi="Times New Roman" w:cs="Times New Roman"/>
              <w:b/>
              <w:lang w:eastAsia="ru-RU"/>
            </w:rPr>
            <w:t>Технический</w:t>
          </w:r>
          <w:r w:rsidRPr="00354846">
            <w:rPr>
              <w:rFonts w:ascii="Times New Roman" w:eastAsia="Times New Roman" w:hAnsi="Times New Roman" w:cs="Times New Roman"/>
              <w:b/>
              <w:lang w:val="en-US" w:eastAsia="ru-RU"/>
            </w:rPr>
            <w:t xml:space="preserve"> </w:t>
          </w:r>
          <w:r w:rsidR="001B5A1B">
            <w:rPr>
              <w:rFonts w:ascii="Times New Roman" w:eastAsia="Times New Roman" w:hAnsi="Times New Roman" w:cs="Times New Roman"/>
              <w:b/>
              <w:lang w:eastAsia="ru-RU"/>
            </w:rPr>
            <w:t>организатор</w:t>
          </w:r>
          <w:r w:rsidRPr="00354846">
            <w:rPr>
              <w:rFonts w:ascii="Times New Roman" w:eastAsia="Times New Roman" w:hAnsi="Times New Roman" w:cs="Times New Roman"/>
              <w:lang w:val="en-US" w:eastAsia="ru-RU"/>
            </w:rPr>
            <w:t xml:space="preserve"> «International Congress     </w:t>
          </w:r>
        </w:p>
        <w:p w:rsidR="00412690" w:rsidRPr="00354846" w:rsidRDefault="00412690" w:rsidP="001D3E3C">
          <w:pPr>
            <w:tabs>
              <w:tab w:val="right" w:pos="9355"/>
            </w:tabs>
            <w:spacing w:after="0" w:line="240" w:lineRule="auto"/>
            <w:rPr>
              <w:rFonts w:ascii="Times New Roman" w:eastAsia="Times New Roman" w:hAnsi="Times New Roman" w:cs="Times New Roman"/>
              <w:lang w:val="en-US" w:eastAsia="ru-RU"/>
            </w:rPr>
          </w:pPr>
          <w:r w:rsidRPr="00354846">
            <w:rPr>
              <w:rFonts w:ascii="Times New Roman" w:eastAsia="Times New Roman" w:hAnsi="Times New Roman" w:cs="Times New Roman"/>
              <w:lang w:val="en-US" w:eastAsia="ru-RU"/>
            </w:rPr>
            <w:t xml:space="preserve">   Service» (</w:t>
          </w:r>
          <w:r w:rsidRPr="00354846">
            <w:rPr>
              <w:rFonts w:ascii="Times New Roman" w:eastAsia="Times New Roman" w:hAnsi="Times New Roman" w:cs="Times New Roman"/>
              <w:lang w:eastAsia="ru-RU"/>
            </w:rPr>
            <w:t>ООО</w:t>
          </w:r>
          <w:r w:rsidRPr="00354846">
            <w:rPr>
              <w:rFonts w:ascii="Times New Roman" w:eastAsia="Times New Roman" w:hAnsi="Times New Roman" w:cs="Times New Roman"/>
              <w:lang w:val="en-US" w:eastAsia="ru-RU"/>
            </w:rPr>
            <w:t xml:space="preserve"> «ICS»)</w:t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2690" w:rsidRPr="00354846" w:rsidRDefault="00412690" w:rsidP="0006647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rPr>
              <w:rFonts w:ascii="Times New Roman" w:eastAsia="Times New Roman" w:hAnsi="Times New Roman" w:cs="Times New Roman"/>
              <w:lang w:eastAsia="ru-RU"/>
            </w:rPr>
          </w:pPr>
          <w:r w:rsidRPr="00354846">
            <w:rPr>
              <w:rFonts w:ascii="Times New Roman" w:eastAsia="Times New Roman" w:hAnsi="Times New Roman" w:cs="Times New Roman"/>
              <w:lang w:val="en-US" w:eastAsia="ru-RU"/>
            </w:rPr>
            <w:t xml:space="preserve">         </w:t>
          </w:r>
          <w:r w:rsidRPr="00354846">
            <w:rPr>
              <w:rFonts w:ascii="Times New Roman" w:eastAsia="Times New Roman" w:hAnsi="Times New Roman" w:cs="Times New Roman"/>
              <w:lang w:eastAsia="ru-RU"/>
            </w:rPr>
            <w:t>Тел / Факс: (812) 380 31 55, 380 31 56</w:t>
          </w:r>
          <w:r w:rsidRPr="00354846">
            <w:rPr>
              <w:rFonts w:ascii="Times New Roman" w:eastAsia="Times New Roman" w:hAnsi="Times New Roman" w:cs="Times New Roman"/>
              <w:lang w:val="en-US" w:eastAsia="ru-RU"/>
            </w:rPr>
            <w:t xml:space="preserve"> </w:t>
          </w:r>
          <w:r w:rsidRPr="00354846">
            <w:rPr>
              <w:rFonts w:ascii="Times New Roman" w:eastAsia="Times New Roman" w:hAnsi="Times New Roman" w:cs="Times New Roman"/>
              <w:lang w:eastAsia="ru-RU"/>
            </w:rPr>
            <w:t xml:space="preserve">                     </w:t>
          </w:r>
        </w:p>
        <w:p w:rsidR="00412690" w:rsidRPr="00354846" w:rsidRDefault="00412690" w:rsidP="0006647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rPr>
              <w:rFonts w:ascii="Times New Roman" w:eastAsia="Times New Roman" w:hAnsi="Times New Roman" w:cs="Times New Roman"/>
              <w:lang w:eastAsia="ru-RU"/>
            </w:rPr>
          </w:pPr>
          <w:r w:rsidRPr="00354846">
            <w:rPr>
              <w:rFonts w:ascii="Times New Roman" w:eastAsia="Times New Roman" w:hAnsi="Times New Roman" w:cs="Times New Roman"/>
              <w:lang w:eastAsia="ru-RU"/>
            </w:rPr>
            <w:t xml:space="preserve">         </w:t>
          </w:r>
          <w:r w:rsidRPr="00354846">
            <w:rPr>
              <w:rFonts w:ascii="Times New Roman" w:eastAsia="Times New Roman" w:hAnsi="Times New Roman" w:cs="Times New Roman"/>
              <w:lang w:val="en-US" w:eastAsia="ru-RU"/>
            </w:rPr>
            <w:t xml:space="preserve">E-mail: welcome@congress-ph.ru                  </w:t>
          </w:r>
          <w:r w:rsidRPr="00354846">
            <w:rPr>
              <w:rFonts w:ascii="Times New Roman" w:eastAsia="Times New Roman" w:hAnsi="Times New Roman" w:cs="Times New Roman"/>
              <w:lang w:eastAsia="ru-RU"/>
            </w:rPr>
            <w:t xml:space="preserve">   </w:t>
          </w:r>
        </w:p>
        <w:p w:rsidR="00412690" w:rsidRPr="00354846" w:rsidRDefault="00412690" w:rsidP="00066474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rPr>
              <w:rFonts w:ascii="Times New Roman" w:eastAsia="Times New Roman" w:hAnsi="Times New Roman" w:cs="Times New Roman"/>
              <w:lang w:val="en-US" w:eastAsia="ru-RU"/>
            </w:rPr>
          </w:pPr>
          <w:r w:rsidRPr="00354846">
            <w:rPr>
              <w:rFonts w:ascii="Times New Roman" w:eastAsia="Times New Roman" w:hAnsi="Times New Roman" w:cs="Times New Roman"/>
              <w:lang w:eastAsia="ru-RU"/>
            </w:rPr>
            <w:t xml:space="preserve">         </w:t>
          </w:r>
          <w:r w:rsidRPr="00354846">
            <w:rPr>
              <w:rFonts w:ascii="Times New Roman" w:eastAsia="Times New Roman" w:hAnsi="Times New Roman" w:cs="Times New Roman"/>
              <w:lang w:val="en-US" w:eastAsia="ru-RU"/>
            </w:rPr>
            <w:t>www.congress-ph.ru</w:t>
          </w:r>
        </w:p>
      </w:tc>
    </w:tr>
  </w:tbl>
  <w:p w:rsidR="00412690" w:rsidRPr="00354846" w:rsidRDefault="00412690" w:rsidP="000664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690" w:rsidRDefault="00412690" w:rsidP="008C33F6">
      <w:pPr>
        <w:spacing w:after="0" w:line="240" w:lineRule="auto"/>
      </w:pPr>
      <w:r>
        <w:separator/>
      </w:r>
    </w:p>
  </w:footnote>
  <w:footnote w:type="continuationSeparator" w:id="0">
    <w:p w:rsidR="00412690" w:rsidRDefault="00412690" w:rsidP="008C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90" w:rsidRPr="00D234D3" w:rsidRDefault="00412690" w:rsidP="008C4DAA">
    <w:pPr>
      <w:pStyle w:val="3"/>
      <w:spacing w:line="240" w:lineRule="auto"/>
      <w:rPr>
        <w:color w:val="31479E" w:themeColor="accent1" w:themeShade="BF"/>
      </w:rPr>
    </w:pPr>
    <w:r w:rsidRPr="00B071E2">
      <w:rPr>
        <w:rFonts w:ascii="Calibri" w:eastAsia="Calibri" w:hAnsi="Calibri" w:cs="Times New Roman"/>
        <w:b w:val="0"/>
        <w:bCs w:val="0"/>
        <w:noProof/>
        <w:color w:val="auto"/>
        <w:lang w:eastAsia="ru-RU"/>
      </w:rPr>
      <w:drawing>
        <wp:anchor distT="0" distB="0" distL="114300" distR="114300" simplePos="0" relativeHeight="251659264" behindDoc="1" locked="0" layoutInCell="1" allowOverlap="1" wp14:anchorId="2B49015F" wp14:editId="2AC655AE">
          <wp:simplePos x="0" y="0"/>
          <wp:positionH relativeFrom="column">
            <wp:posOffset>-657860</wp:posOffset>
          </wp:positionH>
          <wp:positionV relativeFrom="paragraph">
            <wp:posOffset>199390</wp:posOffset>
          </wp:positionV>
          <wp:extent cx="7411720" cy="1402715"/>
          <wp:effectExtent l="0" t="0" r="0" b="6985"/>
          <wp:wrapTight wrapText="bothSides">
            <wp:wrapPolygon edited="0">
              <wp:start x="0" y="0"/>
              <wp:lineTo x="0" y="293"/>
              <wp:lineTo x="1055" y="4694"/>
              <wp:lineTo x="888" y="7040"/>
              <wp:lineTo x="833" y="8507"/>
              <wp:lineTo x="333" y="10560"/>
              <wp:lineTo x="222" y="11440"/>
              <wp:lineTo x="333" y="17307"/>
              <wp:lineTo x="2498" y="18774"/>
              <wp:lineTo x="7273" y="18774"/>
              <wp:lineTo x="0" y="20828"/>
              <wp:lineTo x="0" y="21414"/>
              <wp:lineTo x="21541" y="21414"/>
              <wp:lineTo x="21541" y="20828"/>
              <wp:lineTo x="21208" y="20241"/>
              <wp:lineTo x="20097" y="18774"/>
              <wp:lineTo x="20264" y="16721"/>
              <wp:lineTo x="19154" y="16134"/>
              <wp:lineTo x="8383" y="14081"/>
              <wp:lineTo x="9549" y="14081"/>
              <wp:lineTo x="20597" y="9974"/>
              <wp:lineTo x="20597" y="9387"/>
              <wp:lineTo x="20319" y="4694"/>
              <wp:lineTo x="21541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720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350"/>
    <w:multiLevelType w:val="hybridMultilevel"/>
    <w:tmpl w:val="647A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939"/>
    <w:multiLevelType w:val="hybridMultilevel"/>
    <w:tmpl w:val="5576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9DA"/>
    <w:multiLevelType w:val="hybridMultilevel"/>
    <w:tmpl w:val="7980B3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174F3"/>
    <w:multiLevelType w:val="hybridMultilevel"/>
    <w:tmpl w:val="B838D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92687"/>
    <w:multiLevelType w:val="hybridMultilevel"/>
    <w:tmpl w:val="6414C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5E"/>
    <w:rsid w:val="0003556A"/>
    <w:rsid w:val="00052879"/>
    <w:rsid w:val="000629B2"/>
    <w:rsid w:val="00066474"/>
    <w:rsid w:val="00084775"/>
    <w:rsid w:val="00086B15"/>
    <w:rsid w:val="000D4E5D"/>
    <w:rsid w:val="000D546F"/>
    <w:rsid w:val="000D6776"/>
    <w:rsid w:val="001071AF"/>
    <w:rsid w:val="00107971"/>
    <w:rsid w:val="0011520B"/>
    <w:rsid w:val="00152E09"/>
    <w:rsid w:val="00187088"/>
    <w:rsid w:val="001A421E"/>
    <w:rsid w:val="001B5A1B"/>
    <w:rsid w:val="001D0FD8"/>
    <w:rsid w:val="001D3E3C"/>
    <w:rsid w:val="001E2D11"/>
    <w:rsid w:val="001E5DA7"/>
    <w:rsid w:val="00202938"/>
    <w:rsid w:val="0029785D"/>
    <w:rsid w:val="002B2E41"/>
    <w:rsid w:val="002B50AA"/>
    <w:rsid w:val="002C3091"/>
    <w:rsid w:val="00323380"/>
    <w:rsid w:val="00331C23"/>
    <w:rsid w:val="00345F9B"/>
    <w:rsid w:val="00354846"/>
    <w:rsid w:val="003C28D6"/>
    <w:rsid w:val="003D5496"/>
    <w:rsid w:val="003F603C"/>
    <w:rsid w:val="003F7573"/>
    <w:rsid w:val="00412690"/>
    <w:rsid w:val="00420771"/>
    <w:rsid w:val="00434B4E"/>
    <w:rsid w:val="00450A6B"/>
    <w:rsid w:val="004A42DB"/>
    <w:rsid w:val="004F26CD"/>
    <w:rsid w:val="0051109A"/>
    <w:rsid w:val="00580B1A"/>
    <w:rsid w:val="005B03FB"/>
    <w:rsid w:val="005E0B71"/>
    <w:rsid w:val="0061033D"/>
    <w:rsid w:val="00667876"/>
    <w:rsid w:val="006B468E"/>
    <w:rsid w:val="006F387D"/>
    <w:rsid w:val="007200AE"/>
    <w:rsid w:val="00722CC1"/>
    <w:rsid w:val="007610E5"/>
    <w:rsid w:val="007A1704"/>
    <w:rsid w:val="007A71A0"/>
    <w:rsid w:val="00814A87"/>
    <w:rsid w:val="008304BC"/>
    <w:rsid w:val="0084528F"/>
    <w:rsid w:val="0086509E"/>
    <w:rsid w:val="008A4057"/>
    <w:rsid w:val="008A681A"/>
    <w:rsid w:val="008B1340"/>
    <w:rsid w:val="008B32BD"/>
    <w:rsid w:val="008C33F6"/>
    <w:rsid w:val="008C4DAA"/>
    <w:rsid w:val="009074FF"/>
    <w:rsid w:val="00912F93"/>
    <w:rsid w:val="0099239C"/>
    <w:rsid w:val="009A71EF"/>
    <w:rsid w:val="009B2089"/>
    <w:rsid w:val="009D11AD"/>
    <w:rsid w:val="00A01025"/>
    <w:rsid w:val="00A139FF"/>
    <w:rsid w:val="00A7792E"/>
    <w:rsid w:val="00AB246D"/>
    <w:rsid w:val="00AE6196"/>
    <w:rsid w:val="00B071E2"/>
    <w:rsid w:val="00B645F5"/>
    <w:rsid w:val="00B71009"/>
    <w:rsid w:val="00B94CC6"/>
    <w:rsid w:val="00BB57CA"/>
    <w:rsid w:val="00BE53DF"/>
    <w:rsid w:val="00C24A7D"/>
    <w:rsid w:val="00C41AE6"/>
    <w:rsid w:val="00C90942"/>
    <w:rsid w:val="00C92672"/>
    <w:rsid w:val="00CC4F2F"/>
    <w:rsid w:val="00CF04A8"/>
    <w:rsid w:val="00D03D67"/>
    <w:rsid w:val="00D234D3"/>
    <w:rsid w:val="00D3262E"/>
    <w:rsid w:val="00D407F4"/>
    <w:rsid w:val="00DA4D0B"/>
    <w:rsid w:val="00DA545E"/>
    <w:rsid w:val="00DC43F3"/>
    <w:rsid w:val="00DC6476"/>
    <w:rsid w:val="00DE75F2"/>
    <w:rsid w:val="00E22BCB"/>
    <w:rsid w:val="00E433A8"/>
    <w:rsid w:val="00E81F19"/>
    <w:rsid w:val="00E91F21"/>
    <w:rsid w:val="00EA6E53"/>
    <w:rsid w:val="00EB00A6"/>
    <w:rsid w:val="00EB4A60"/>
    <w:rsid w:val="00EB5BB2"/>
    <w:rsid w:val="00F2202B"/>
    <w:rsid w:val="00F657EA"/>
    <w:rsid w:val="00F81180"/>
    <w:rsid w:val="00FC0079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11"/>
  </w:style>
  <w:style w:type="paragraph" w:styleId="2">
    <w:name w:val="heading 2"/>
    <w:basedOn w:val="a"/>
    <w:next w:val="a"/>
    <w:link w:val="20"/>
    <w:uiPriority w:val="9"/>
    <w:unhideWhenUsed/>
    <w:qFormat/>
    <w:rsid w:val="00D23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3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077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C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3F6"/>
  </w:style>
  <w:style w:type="paragraph" w:styleId="a8">
    <w:name w:val="footer"/>
    <w:basedOn w:val="a"/>
    <w:link w:val="a9"/>
    <w:uiPriority w:val="99"/>
    <w:unhideWhenUsed/>
    <w:rsid w:val="008C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3F6"/>
  </w:style>
  <w:style w:type="character" w:customStyle="1" w:styleId="20">
    <w:name w:val="Заголовок 2 Знак"/>
    <w:basedOn w:val="a0"/>
    <w:link w:val="2"/>
    <w:uiPriority w:val="9"/>
    <w:rsid w:val="00D234D3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34D3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styleId="aa">
    <w:name w:val="Hyperlink"/>
    <w:basedOn w:val="a0"/>
    <w:uiPriority w:val="99"/>
    <w:unhideWhenUsed/>
    <w:rsid w:val="00C92672"/>
    <w:rPr>
      <w:color w:val="56C7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11"/>
  </w:style>
  <w:style w:type="paragraph" w:styleId="2">
    <w:name w:val="heading 2"/>
    <w:basedOn w:val="a"/>
    <w:next w:val="a"/>
    <w:link w:val="20"/>
    <w:uiPriority w:val="9"/>
    <w:unhideWhenUsed/>
    <w:qFormat/>
    <w:rsid w:val="00D234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34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E67C8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2077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C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33F6"/>
  </w:style>
  <w:style w:type="paragraph" w:styleId="a8">
    <w:name w:val="footer"/>
    <w:basedOn w:val="a"/>
    <w:link w:val="a9"/>
    <w:uiPriority w:val="99"/>
    <w:unhideWhenUsed/>
    <w:rsid w:val="008C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3F6"/>
  </w:style>
  <w:style w:type="character" w:customStyle="1" w:styleId="20">
    <w:name w:val="Заголовок 2 Знак"/>
    <w:basedOn w:val="a0"/>
    <w:link w:val="2"/>
    <w:uiPriority w:val="9"/>
    <w:rsid w:val="00D234D3"/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34D3"/>
    <w:rPr>
      <w:rFonts w:asciiTheme="majorHAnsi" w:eastAsiaTheme="majorEastAsia" w:hAnsiTheme="majorHAnsi" w:cstheme="majorBidi"/>
      <w:b/>
      <w:bCs/>
      <w:color w:val="4E67C8" w:themeColor="accent1"/>
    </w:rPr>
  </w:style>
  <w:style w:type="character" w:styleId="aa">
    <w:name w:val="Hyperlink"/>
    <w:basedOn w:val="a0"/>
    <w:uiPriority w:val="99"/>
    <w:unhideWhenUsed/>
    <w:rsid w:val="00C92672"/>
    <w:rPr>
      <w:color w:val="56C7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congress-ph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lcome@congress-p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davtyan</cp:lastModifiedBy>
  <cp:revision>10</cp:revision>
  <cp:lastPrinted>2014-12-03T11:51:00Z</cp:lastPrinted>
  <dcterms:created xsi:type="dcterms:W3CDTF">2015-12-24T07:04:00Z</dcterms:created>
  <dcterms:modified xsi:type="dcterms:W3CDTF">2015-12-25T13:55:00Z</dcterms:modified>
</cp:coreProperties>
</file>