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5E2F2B" w:rsidTr="00872F31">
        <w:tc>
          <w:tcPr>
            <w:tcW w:w="4878" w:type="dxa"/>
          </w:tcPr>
          <w:p w:rsidR="005E2F2B" w:rsidRDefault="005E2F2B" w:rsidP="005E2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78" w:type="dxa"/>
          </w:tcPr>
          <w:p w:rsidR="005E2F2B" w:rsidRPr="0096060E" w:rsidRDefault="004B0521" w:rsidP="005E2F2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5E2F2B" w:rsidRDefault="005E2F2B" w:rsidP="005E2F2B">
            <w:pPr>
              <w:spacing w:line="240" w:lineRule="auto"/>
              <w:jc w:val="center"/>
              <w:rPr>
                <w:szCs w:val="28"/>
              </w:rPr>
            </w:pPr>
            <w:r w:rsidRPr="0096060E">
              <w:rPr>
                <w:szCs w:val="28"/>
              </w:rPr>
              <w:t>к приказу</w:t>
            </w:r>
            <w:r>
              <w:rPr>
                <w:szCs w:val="28"/>
              </w:rPr>
              <w:t xml:space="preserve"> </w:t>
            </w:r>
            <w:r w:rsidRPr="0096060E">
              <w:rPr>
                <w:szCs w:val="28"/>
              </w:rPr>
              <w:t>Министерства здравоохранения</w:t>
            </w:r>
            <w:r>
              <w:rPr>
                <w:szCs w:val="28"/>
              </w:rPr>
              <w:t xml:space="preserve"> </w:t>
            </w:r>
          </w:p>
          <w:p w:rsidR="005E2F2B" w:rsidRPr="0096060E" w:rsidRDefault="005E2F2B" w:rsidP="005E2F2B">
            <w:pPr>
              <w:spacing w:line="240" w:lineRule="auto"/>
              <w:jc w:val="center"/>
              <w:rPr>
                <w:szCs w:val="28"/>
              </w:rPr>
            </w:pPr>
            <w:r w:rsidRPr="0096060E">
              <w:rPr>
                <w:szCs w:val="28"/>
              </w:rPr>
              <w:t>Российской Федерации</w:t>
            </w:r>
          </w:p>
          <w:p w:rsidR="005E2F2B" w:rsidRPr="0096060E" w:rsidRDefault="005E2F2B" w:rsidP="005E2F2B">
            <w:pPr>
              <w:spacing w:line="240" w:lineRule="auto"/>
              <w:jc w:val="center"/>
              <w:rPr>
                <w:szCs w:val="28"/>
              </w:rPr>
            </w:pPr>
            <w:r w:rsidRPr="0096060E">
              <w:rPr>
                <w:szCs w:val="28"/>
              </w:rPr>
              <w:t xml:space="preserve">от </w:t>
            </w:r>
            <w:r w:rsidR="00D81F42">
              <w:rPr>
                <w:szCs w:val="28"/>
                <w:lang w:val="en-US"/>
              </w:rPr>
              <w:t xml:space="preserve">18 </w:t>
            </w:r>
            <w:r w:rsidR="00D81F42">
              <w:rPr>
                <w:szCs w:val="28"/>
              </w:rPr>
              <w:t xml:space="preserve">января </w:t>
            </w:r>
            <w:r w:rsidRPr="0096060E">
              <w:rPr>
                <w:szCs w:val="28"/>
              </w:rPr>
              <w:t xml:space="preserve">2013 г.  № </w:t>
            </w:r>
            <w:r w:rsidR="00D81F42">
              <w:rPr>
                <w:szCs w:val="28"/>
              </w:rPr>
              <w:t>17</w:t>
            </w:r>
            <w:bookmarkStart w:id="0" w:name="_GoBack"/>
            <w:bookmarkEnd w:id="0"/>
          </w:p>
          <w:p w:rsidR="005E2F2B" w:rsidRDefault="005E2F2B" w:rsidP="005E2F2B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5E2F2B" w:rsidRDefault="00F42F1D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C5">
        <w:rPr>
          <w:rFonts w:ascii="Times New Roman" w:hAnsi="Times New Roman" w:cs="Times New Roman"/>
          <w:b/>
          <w:sz w:val="28"/>
          <w:szCs w:val="28"/>
        </w:rPr>
        <w:t>Порядок мониторинга и координации реализации план</w:t>
      </w:r>
      <w:r w:rsidR="002F40AC">
        <w:rPr>
          <w:rFonts w:ascii="Times New Roman" w:hAnsi="Times New Roman" w:cs="Times New Roman"/>
          <w:b/>
          <w:sz w:val="28"/>
          <w:szCs w:val="28"/>
        </w:rPr>
        <w:t>ов</w:t>
      </w:r>
      <w:r w:rsidRPr="002B3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F2B" w:rsidRDefault="00F42F1D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C5">
        <w:rPr>
          <w:rFonts w:ascii="Times New Roman" w:hAnsi="Times New Roman" w:cs="Times New Roman"/>
          <w:b/>
          <w:sz w:val="28"/>
          <w:szCs w:val="28"/>
        </w:rPr>
        <w:t>мероприя</w:t>
      </w:r>
      <w:r w:rsidR="001F3B7A">
        <w:rPr>
          <w:rFonts w:ascii="Times New Roman" w:hAnsi="Times New Roman" w:cs="Times New Roman"/>
          <w:b/>
          <w:sz w:val="28"/>
          <w:szCs w:val="28"/>
        </w:rPr>
        <w:t>тий («дорожных карт») «Изменения</w:t>
      </w:r>
      <w:r w:rsidRPr="002B30C5">
        <w:rPr>
          <w:rFonts w:ascii="Times New Roman" w:hAnsi="Times New Roman" w:cs="Times New Roman"/>
          <w:b/>
          <w:sz w:val="28"/>
          <w:szCs w:val="28"/>
        </w:rPr>
        <w:t xml:space="preserve"> в отраслях </w:t>
      </w:r>
    </w:p>
    <w:p w:rsidR="00F42F1D" w:rsidRPr="002B30C5" w:rsidRDefault="00F42F1D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C5">
        <w:rPr>
          <w:rFonts w:ascii="Times New Roman" w:hAnsi="Times New Roman" w:cs="Times New Roman"/>
          <w:b/>
          <w:sz w:val="28"/>
          <w:szCs w:val="28"/>
        </w:rPr>
        <w:t>социальной сферы, направленны</w:t>
      </w:r>
      <w:r w:rsidR="001F3B7A">
        <w:rPr>
          <w:rFonts w:ascii="Times New Roman" w:hAnsi="Times New Roman" w:cs="Times New Roman"/>
          <w:b/>
          <w:sz w:val="28"/>
          <w:szCs w:val="28"/>
        </w:rPr>
        <w:t>е</w:t>
      </w:r>
      <w:r w:rsidRPr="002B30C5"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 здравоохранения в субъекте Российской Федерации» </w:t>
      </w:r>
    </w:p>
    <w:p w:rsidR="00045F2C" w:rsidRDefault="00045F2C" w:rsidP="005E2F2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045F2C" w:rsidRDefault="00045F2C" w:rsidP="005E2F2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Theme="minorHAnsi" w:hAnsi="Times New Roman"/>
          <w:szCs w:val="28"/>
          <w:lang w:eastAsia="en-US"/>
        </w:rPr>
      </w:pPr>
      <w:r w:rsidRPr="00045F2C">
        <w:rPr>
          <w:rFonts w:ascii="Times New Roman" w:eastAsiaTheme="minorHAnsi" w:hAnsi="Times New Roman"/>
          <w:szCs w:val="28"/>
          <w:lang w:eastAsia="en-US"/>
        </w:rPr>
        <w:t>Порядок мониторинга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(далее - Порядок) устанавливает правила мониторинга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</w:t>
      </w:r>
      <w:r w:rsidR="002B30C5">
        <w:rPr>
          <w:rFonts w:ascii="Times New Roman" w:eastAsiaTheme="minorHAnsi" w:hAnsi="Times New Roman"/>
          <w:szCs w:val="28"/>
          <w:lang w:eastAsia="en-US"/>
        </w:rPr>
        <w:t>.</w:t>
      </w:r>
    </w:p>
    <w:p w:rsidR="00F85CE2" w:rsidRDefault="00F85CE2" w:rsidP="005E2F2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М</w:t>
      </w:r>
      <w:r w:rsidRPr="00045F2C">
        <w:rPr>
          <w:rFonts w:ascii="Times New Roman" w:eastAsiaTheme="minorHAnsi" w:hAnsi="Times New Roman"/>
          <w:szCs w:val="28"/>
          <w:lang w:eastAsia="en-US"/>
        </w:rPr>
        <w:t>ониторинг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</w:t>
      </w:r>
      <w:r>
        <w:rPr>
          <w:rFonts w:ascii="Times New Roman" w:eastAsiaTheme="minorHAnsi" w:hAnsi="Times New Roman"/>
          <w:szCs w:val="28"/>
          <w:lang w:eastAsia="en-US"/>
        </w:rPr>
        <w:t xml:space="preserve"> осуществляется Рабочей группой на основе отчетов,</w:t>
      </w:r>
      <w:r w:rsidRPr="00F85CE2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 xml:space="preserve">представленных органами исполнительной власти субъектов Российской Федерации в сфере здравоохранения в соответствии со сроками, установленными утвержденными </w:t>
      </w:r>
      <w:r w:rsidRPr="00045F2C">
        <w:rPr>
          <w:rFonts w:ascii="Times New Roman" w:eastAsiaTheme="minorHAnsi" w:hAnsi="Times New Roman"/>
          <w:szCs w:val="28"/>
          <w:lang w:eastAsia="en-US"/>
        </w:rPr>
        <w:t>план</w:t>
      </w:r>
      <w:r>
        <w:rPr>
          <w:rFonts w:ascii="Times New Roman" w:eastAsiaTheme="minorHAnsi" w:hAnsi="Times New Roman"/>
          <w:szCs w:val="28"/>
          <w:lang w:eastAsia="en-US"/>
        </w:rPr>
        <w:t>ами</w:t>
      </w:r>
      <w:r w:rsidRPr="00045F2C">
        <w:rPr>
          <w:rFonts w:ascii="Times New Roman" w:eastAsiaTheme="minorHAnsi" w:hAnsi="Times New Roman"/>
          <w:szCs w:val="28"/>
          <w:lang w:eastAsia="en-US"/>
        </w:rPr>
        <w:t xml:space="preserve">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</w:t>
      </w:r>
      <w:r>
        <w:rPr>
          <w:rFonts w:ascii="Times New Roman" w:eastAsiaTheme="minorHAnsi" w:hAnsi="Times New Roman"/>
          <w:szCs w:val="28"/>
          <w:lang w:eastAsia="en-US"/>
        </w:rPr>
        <w:t>.</w:t>
      </w:r>
    </w:p>
    <w:p w:rsidR="00045F2C" w:rsidRPr="00C470E9" w:rsidRDefault="00487B96" w:rsidP="005E2F2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 xml:space="preserve">Рассмотрение отчетов субъектов Российской Федерации по реализации </w:t>
      </w:r>
      <w:r w:rsidRPr="00045F2C">
        <w:rPr>
          <w:rFonts w:ascii="Times New Roman" w:eastAsiaTheme="minorHAnsi" w:hAnsi="Times New Roman"/>
          <w:szCs w:val="28"/>
          <w:lang w:eastAsia="en-US"/>
        </w:rPr>
        <w:t xml:space="preserve">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</w:t>
      </w:r>
      <w:r w:rsidR="00533C76">
        <w:rPr>
          <w:rFonts w:ascii="Times New Roman" w:eastAsiaTheme="minorHAnsi" w:hAnsi="Times New Roman"/>
          <w:szCs w:val="28"/>
          <w:lang w:eastAsia="en-US"/>
        </w:rPr>
        <w:t xml:space="preserve">и подготовка проектов докладов </w:t>
      </w:r>
      <w:r w:rsidR="00084F57">
        <w:rPr>
          <w:rFonts w:ascii="Times New Roman" w:eastAsiaTheme="minorHAnsi" w:hAnsi="Times New Roman"/>
          <w:szCs w:val="28"/>
          <w:lang w:eastAsia="en-US"/>
        </w:rPr>
        <w:t xml:space="preserve">Председателю рабочей группы </w:t>
      </w:r>
      <w:r w:rsidR="00084F57" w:rsidRPr="00C470E9">
        <w:rPr>
          <w:szCs w:val="28"/>
        </w:rPr>
        <w:t>Министерства здравоохранения Российской Федерации по методическому сопровождению разработки региональных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Федерации», программ</w:t>
      </w:r>
      <w:proofErr w:type="gramEnd"/>
      <w:r w:rsidR="00084F57" w:rsidRPr="00C470E9">
        <w:rPr>
          <w:szCs w:val="28"/>
        </w:rPr>
        <w:t xml:space="preserve"> развития здравоохранения субъектов Российской Федерации с учетом государственной программы Российской Федерации «Развитие здравоохранения», а также мониторингу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</w:t>
      </w:r>
      <w:r w:rsidRPr="00C470E9">
        <w:rPr>
          <w:rFonts w:ascii="Times New Roman" w:eastAsiaTheme="minorHAnsi" w:hAnsi="Times New Roman"/>
          <w:szCs w:val="28"/>
          <w:lang w:eastAsia="en-US"/>
        </w:rPr>
        <w:t xml:space="preserve">осуществляется </w:t>
      </w:r>
      <w:r w:rsidR="00533C76" w:rsidRPr="00C470E9">
        <w:rPr>
          <w:rFonts w:ascii="Times New Roman" w:eastAsiaTheme="minorHAnsi" w:hAnsi="Times New Roman"/>
          <w:szCs w:val="28"/>
          <w:lang w:eastAsia="en-US"/>
        </w:rPr>
        <w:t>членами Рабочей группы</w:t>
      </w:r>
      <w:r w:rsidR="00084F57" w:rsidRPr="00C470E9">
        <w:rPr>
          <w:rFonts w:ascii="Times New Roman" w:eastAsiaTheme="minorHAnsi" w:hAnsi="Times New Roman"/>
          <w:szCs w:val="28"/>
          <w:lang w:eastAsia="en-US"/>
        </w:rPr>
        <w:t xml:space="preserve"> согласно приложени</w:t>
      </w:r>
      <w:r w:rsidR="00BA4DAB" w:rsidRPr="00C470E9">
        <w:rPr>
          <w:rFonts w:ascii="Times New Roman" w:eastAsiaTheme="minorHAnsi" w:hAnsi="Times New Roman"/>
          <w:szCs w:val="28"/>
          <w:lang w:eastAsia="en-US"/>
        </w:rPr>
        <w:t>ю</w:t>
      </w:r>
      <w:r w:rsidR="00533C76" w:rsidRPr="00C470E9">
        <w:rPr>
          <w:rFonts w:ascii="Times New Roman" w:eastAsiaTheme="minorHAnsi" w:hAnsi="Times New Roman"/>
          <w:szCs w:val="28"/>
          <w:lang w:eastAsia="en-US"/>
        </w:rPr>
        <w:t xml:space="preserve">. </w:t>
      </w:r>
    </w:p>
    <w:p w:rsidR="00084F57" w:rsidRDefault="00084F57" w:rsidP="005E2F2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Cs w:val="28"/>
          <w:lang w:eastAsia="en-US"/>
        </w:rPr>
      </w:pPr>
    </w:p>
    <w:p w:rsidR="00B859CF" w:rsidRDefault="00B859CF" w:rsidP="005E2F2B">
      <w:pPr>
        <w:tabs>
          <w:tab w:val="left" w:pos="5566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Cs w:val="28"/>
          <w:lang w:eastAsia="en-US"/>
        </w:rPr>
        <w:sectPr w:rsidR="00B859CF" w:rsidSect="00B859CF">
          <w:headerReference w:type="default" r:id="rId9"/>
          <w:pgSz w:w="11906" w:h="16838"/>
          <w:pgMar w:top="1134" w:right="991" w:bottom="1134" w:left="1276" w:header="708" w:footer="708" w:gutter="0"/>
          <w:cols w:space="708"/>
          <w:titlePg/>
          <w:docGrid w:linePitch="381"/>
        </w:sectPr>
      </w:pPr>
      <w:r>
        <w:rPr>
          <w:rFonts w:ascii="Times New Roman" w:eastAsiaTheme="minorHAnsi" w:hAnsi="Times New Roman"/>
          <w:szCs w:val="28"/>
          <w:lang w:eastAsia="en-US"/>
        </w:rPr>
        <w:tab/>
      </w:r>
    </w:p>
    <w:p w:rsidR="00931C45" w:rsidRDefault="00931C45" w:rsidP="005E2F2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Cs w:val="28"/>
          <w:lang w:eastAsia="en-US"/>
        </w:rPr>
      </w:pPr>
    </w:p>
    <w:p w:rsidR="00084F57" w:rsidRPr="002B30C5" w:rsidRDefault="00931C45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45">
        <w:rPr>
          <w:rFonts w:ascii="Times New Roman" w:hAnsi="Times New Roman"/>
          <w:b/>
          <w:sz w:val="28"/>
          <w:szCs w:val="28"/>
        </w:rPr>
        <w:t>Приложение к</w:t>
      </w:r>
      <w:r w:rsidR="00084F57" w:rsidRPr="00931C45">
        <w:rPr>
          <w:rFonts w:ascii="Times New Roman" w:hAnsi="Times New Roman"/>
          <w:b/>
          <w:sz w:val="28"/>
          <w:szCs w:val="28"/>
        </w:rPr>
        <w:t xml:space="preserve"> </w:t>
      </w:r>
      <w:r w:rsidR="00084F57" w:rsidRPr="00931C45">
        <w:rPr>
          <w:rFonts w:ascii="Times New Roman" w:hAnsi="Times New Roman" w:cs="Times New Roman"/>
          <w:b/>
          <w:sz w:val="28"/>
          <w:szCs w:val="28"/>
        </w:rPr>
        <w:t>Порядку</w:t>
      </w:r>
      <w:r w:rsidR="00084F57" w:rsidRPr="002B30C5">
        <w:rPr>
          <w:rFonts w:ascii="Times New Roman" w:hAnsi="Times New Roman" w:cs="Times New Roman"/>
          <w:b/>
          <w:sz w:val="28"/>
          <w:szCs w:val="28"/>
        </w:rPr>
        <w:t xml:space="preserve"> мониторинга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</w:t>
      </w:r>
    </w:p>
    <w:p w:rsidR="00F10A41" w:rsidRDefault="00F10A41" w:rsidP="005E2F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05"/>
        <w:gridCol w:w="2693"/>
      </w:tblGrid>
      <w:tr w:rsidR="00F85CE2" w:rsidTr="005E2F2B">
        <w:trPr>
          <w:cantSplit/>
          <w:tblHeader/>
        </w:trPr>
        <w:tc>
          <w:tcPr>
            <w:tcW w:w="709" w:type="dxa"/>
            <w:vAlign w:val="center"/>
          </w:tcPr>
          <w:p w:rsidR="00F85CE2" w:rsidRPr="00F85CE2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F85CE2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6805" w:type="dxa"/>
            <w:vAlign w:val="center"/>
            <w:hideMark/>
          </w:tcPr>
          <w:p w:rsidR="00F85CE2" w:rsidRPr="00F85CE2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F85CE2">
              <w:rPr>
                <w:rFonts w:ascii="Times New Roman" w:hAnsi="Times New Roman"/>
                <w:b/>
                <w:szCs w:val="28"/>
              </w:rPr>
              <w:t>Наи</w:t>
            </w:r>
            <w:r w:rsidR="00212153">
              <w:rPr>
                <w:rFonts w:ascii="Times New Roman" w:hAnsi="Times New Roman"/>
                <w:b/>
                <w:szCs w:val="28"/>
              </w:rPr>
              <w:t>менование мероприятия («дорожной</w:t>
            </w:r>
            <w:r w:rsidR="001F3B7A">
              <w:rPr>
                <w:rFonts w:ascii="Times New Roman" w:hAnsi="Times New Roman"/>
                <w:b/>
                <w:szCs w:val="28"/>
              </w:rPr>
              <w:t xml:space="preserve"> карт</w:t>
            </w:r>
            <w:r w:rsidR="00212153">
              <w:rPr>
                <w:rFonts w:ascii="Times New Roman" w:hAnsi="Times New Roman"/>
                <w:b/>
                <w:szCs w:val="28"/>
              </w:rPr>
              <w:t>ы</w:t>
            </w:r>
            <w:r w:rsidR="001F3B7A">
              <w:rPr>
                <w:rFonts w:ascii="Times New Roman" w:hAnsi="Times New Roman"/>
                <w:b/>
                <w:szCs w:val="28"/>
              </w:rPr>
              <w:t>») «Изменения</w:t>
            </w:r>
            <w:r w:rsidRPr="00F85CE2">
              <w:rPr>
                <w:rFonts w:ascii="Times New Roman" w:hAnsi="Times New Roman"/>
                <w:b/>
                <w:szCs w:val="28"/>
              </w:rPr>
              <w:t xml:space="preserve"> в отраслях социальной сферы, направленные на повышение эффективности здравоохранения в субъекте Российской Федерации»</w:t>
            </w:r>
          </w:p>
        </w:tc>
        <w:tc>
          <w:tcPr>
            <w:tcW w:w="2693" w:type="dxa"/>
            <w:vAlign w:val="center"/>
            <w:hideMark/>
          </w:tcPr>
          <w:p w:rsidR="00F85CE2" w:rsidRPr="00F85CE2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F85CE2">
              <w:rPr>
                <w:rFonts w:ascii="Times New Roman" w:hAnsi="Times New Roman"/>
                <w:b/>
                <w:bCs/>
                <w:szCs w:val="28"/>
              </w:rPr>
              <w:t xml:space="preserve">Ответственные члены Рабочей группы </w:t>
            </w:r>
          </w:p>
        </w:tc>
      </w:tr>
    </w:tbl>
    <w:p w:rsidR="00F85CE2" w:rsidRPr="00F85CE2" w:rsidRDefault="00F85CE2" w:rsidP="005E2F2B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05"/>
        <w:gridCol w:w="2693"/>
      </w:tblGrid>
      <w:tr w:rsidR="00F42F1D" w:rsidTr="005E2F2B">
        <w:trPr>
          <w:cantSplit/>
          <w:tblHeader/>
        </w:trPr>
        <w:tc>
          <w:tcPr>
            <w:tcW w:w="709" w:type="dxa"/>
          </w:tcPr>
          <w:p w:rsidR="00F42F1D" w:rsidRPr="005E2F2B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5E2F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6805" w:type="dxa"/>
          </w:tcPr>
          <w:p w:rsidR="00F42F1D" w:rsidRPr="005E2F2B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5E2F2B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2693" w:type="dxa"/>
          </w:tcPr>
          <w:p w:rsidR="00F42F1D" w:rsidRPr="005E2F2B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E2F2B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</w:tr>
      <w:tr w:rsidR="00D35CA9" w:rsidTr="005E2F2B">
        <w:trPr>
          <w:cantSplit/>
          <w:trHeight w:val="105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Анализ итогов реализации программ модернизации здравоохранения субъектов Российской Федерации</w:t>
            </w: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34" w:right="-57" w:hanging="3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Кузенко П.И., Стадченко Н.Н., 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D35CA9" w:rsidTr="005E2F2B">
        <w:trPr>
          <w:cantSplit/>
          <w:trHeight w:val="2128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 xml:space="preserve">Анализ соответствия структуры расходов по условиям и формам оказания медицинской помощи в субъекте Российской Федерации целевой структуре расходов на здравоохранение, определенной на 2018 год распоряжением Правительства Российской Федерации от  28 декабря 2012 г. № 2599-р </w:t>
            </w: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Шеховцева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К.В., </w:t>
            </w:r>
            <w:proofErr w:type="spellStart"/>
            <w:r>
              <w:rPr>
                <w:color w:val="auto"/>
                <w:sz w:val="28"/>
                <w:szCs w:val="28"/>
              </w:rPr>
              <w:t>Флек</w:t>
            </w:r>
            <w:proofErr w:type="spellEnd"/>
            <w:r w:rsidR="009E37F6">
              <w:rPr>
                <w:color w:val="auto"/>
                <w:sz w:val="28"/>
                <w:szCs w:val="28"/>
              </w:rPr>
              <w:t xml:space="preserve"> В.О.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>Кузенко</w:t>
            </w:r>
            <w:r w:rsidR="009E37F6">
              <w:rPr>
                <w:color w:val="auto"/>
                <w:sz w:val="28"/>
                <w:szCs w:val="28"/>
              </w:rPr>
              <w:t xml:space="preserve"> П.И.</w:t>
            </w:r>
            <w:r>
              <w:rPr>
                <w:color w:val="auto"/>
                <w:sz w:val="28"/>
                <w:szCs w:val="28"/>
              </w:rPr>
              <w:t>, Стадченко</w:t>
            </w:r>
            <w:r w:rsidR="009E37F6">
              <w:rPr>
                <w:color w:val="auto"/>
                <w:sz w:val="28"/>
                <w:szCs w:val="28"/>
              </w:rPr>
              <w:t xml:space="preserve"> Н.Н.</w:t>
            </w:r>
            <w:r>
              <w:rPr>
                <w:color w:val="auto"/>
                <w:sz w:val="28"/>
                <w:szCs w:val="28"/>
              </w:rPr>
              <w:t>, 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 xml:space="preserve">Анализ соответствия штатной численности персонала  медицинских организаций субъекта Российской Федерации и муниципальных образований порядкам оказания медицинской помощи 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D35CA9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Жарова</w:t>
            </w:r>
            <w:r w:rsidR="009E37F6">
              <w:rPr>
                <w:color w:val="auto"/>
                <w:sz w:val="28"/>
                <w:szCs w:val="28"/>
              </w:rPr>
              <w:t xml:space="preserve"> Н.В.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  <w:r>
              <w:rPr>
                <w:color w:val="auto"/>
                <w:sz w:val="28"/>
                <w:szCs w:val="28"/>
              </w:rPr>
              <w:t>, Стародубов</w:t>
            </w:r>
            <w:r w:rsidR="009E37F6">
              <w:rPr>
                <w:color w:val="auto"/>
                <w:sz w:val="28"/>
                <w:szCs w:val="28"/>
              </w:rPr>
              <w:t xml:space="preserve"> В.И.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Анализ соответствия материально-технического оснащения медицинских организаций субъекта Российской Федерации и муниципальных образований порядкам оказания медицинской помощи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931C45" w:rsidRDefault="00931C45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Хорова Н.А.,</w:t>
            </w:r>
          </w:p>
          <w:p w:rsidR="00D35CA9" w:rsidRDefault="00D35CA9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Андреев</w:t>
            </w:r>
            <w:r w:rsidR="009E37F6">
              <w:rPr>
                <w:color w:val="auto"/>
                <w:sz w:val="28"/>
                <w:szCs w:val="28"/>
              </w:rPr>
              <w:t xml:space="preserve"> А.С.</w:t>
            </w:r>
            <w:r w:rsidR="00931C45">
              <w:rPr>
                <w:color w:val="auto"/>
                <w:sz w:val="28"/>
                <w:szCs w:val="28"/>
              </w:rPr>
              <w:t xml:space="preserve">, </w:t>
            </w:r>
            <w:r w:rsidR="001F3B7A"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</w:trPr>
        <w:tc>
          <w:tcPr>
            <w:tcW w:w="709" w:type="dxa"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Анализ соответствия нормативов обеспечения льготных категорий граждан лекарственными препаратами и медицинскими изделиями, стандартам оказания медицинской помощи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Разумов</w:t>
            </w:r>
            <w:r w:rsidR="009E37F6">
              <w:rPr>
                <w:color w:val="auto"/>
                <w:sz w:val="28"/>
                <w:szCs w:val="28"/>
              </w:rPr>
              <w:t xml:space="preserve"> С.В.</w:t>
            </w:r>
            <w:r>
              <w:rPr>
                <w:color w:val="auto"/>
                <w:sz w:val="28"/>
                <w:szCs w:val="28"/>
              </w:rPr>
              <w:t>, Константинова</w:t>
            </w:r>
            <w:r w:rsidR="009E37F6">
              <w:rPr>
                <w:color w:val="auto"/>
                <w:sz w:val="28"/>
                <w:szCs w:val="28"/>
              </w:rPr>
              <w:t xml:space="preserve"> О.А.</w:t>
            </w:r>
          </w:p>
        </w:tc>
      </w:tr>
      <w:tr w:rsidR="00D35CA9" w:rsidTr="005E2F2B">
        <w:trPr>
          <w:cantSplit/>
          <w:trHeight w:val="1130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Разработка региональной концепции развития государственно-частного партнерства в сфере здравоохранения</w:t>
            </w: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Семенов</w:t>
            </w:r>
            <w:r w:rsidR="009E37F6">
              <w:rPr>
                <w:color w:val="auto"/>
                <w:sz w:val="28"/>
                <w:szCs w:val="28"/>
              </w:rPr>
              <w:t xml:space="preserve"> Н.С.</w:t>
            </w:r>
            <w:r>
              <w:rPr>
                <w:color w:val="auto"/>
                <w:sz w:val="28"/>
                <w:szCs w:val="28"/>
              </w:rPr>
              <w:t>, Андреев</w:t>
            </w:r>
            <w:r w:rsidR="009E37F6">
              <w:rPr>
                <w:color w:val="auto"/>
                <w:sz w:val="28"/>
                <w:szCs w:val="28"/>
              </w:rPr>
              <w:t xml:space="preserve"> А.С.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Формирование модели ресурсного обеспечения системы здравоохранения субъекта Российской Федерации</w:t>
            </w:r>
          </w:p>
        </w:tc>
        <w:tc>
          <w:tcPr>
            <w:tcW w:w="2693" w:type="dxa"/>
          </w:tcPr>
          <w:p w:rsidR="005E2F2B" w:rsidRDefault="00D35CA9" w:rsidP="0021215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Семенов</w:t>
            </w:r>
            <w:r w:rsidR="009E37F6">
              <w:rPr>
                <w:color w:val="auto"/>
                <w:sz w:val="28"/>
                <w:szCs w:val="28"/>
              </w:rPr>
              <w:t xml:space="preserve"> Н.С.</w:t>
            </w:r>
            <w:r>
              <w:rPr>
                <w:color w:val="auto"/>
                <w:sz w:val="28"/>
                <w:szCs w:val="28"/>
              </w:rPr>
              <w:t>, Хорова</w:t>
            </w:r>
            <w:r w:rsidR="009E37F6">
              <w:rPr>
                <w:color w:val="auto"/>
                <w:sz w:val="28"/>
                <w:szCs w:val="28"/>
              </w:rPr>
              <w:t xml:space="preserve"> Н.А.</w:t>
            </w:r>
            <w:r>
              <w:rPr>
                <w:color w:val="auto"/>
                <w:sz w:val="28"/>
                <w:szCs w:val="28"/>
              </w:rPr>
              <w:t>, Стадченко</w:t>
            </w:r>
            <w:r w:rsidR="009E37F6">
              <w:rPr>
                <w:color w:val="auto"/>
                <w:sz w:val="28"/>
                <w:szCs w:val="28"/>
              </w:rPr>
              <w:t xml:space="preserve"> Н.Н.</w:t>
            </w:r>
            <w:r>
              <w:rPr>
                <w:color w:val="auto"/>
                <w:sz w:val="28"/>
                <w:szCs w:val="28"/>
              </w:rPr>
              <w:t>, 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</w:p>
          <w:p w:rsidR="00212153" w:rsidRDefault="00212153" w:rsidP="0021215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br w:type="page"/>
              <w:t>8.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 xml:space="preserve">Разработка программы развития здравоохранения субъекта Российской Федерации с учетом государственной </w:t>
            </w:r>
            <w:r w:rsidR="00F10A41">
              <w:t xml:space="preserve">программы Российской Федерации </w:t>
            </w:r>
            <w:r>
              <w:t>«Развитие здравоохранения»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</w:t>
            </w:r>
            <w:r w:rsidR="00931C45">
              <w:rPr>
                <w:color w:val="auto"/>
                <w:sz w:val="28"/>
                <w:szCs w:val="28"/>
              </w:rPr>
              <w:t>ё</w:t>
            </w:r>
            <w:r>
              <w:rPr>
                <w:color w:val="auto"/>
                <w:sz w:val="28"/>
                <w:szCs w:val="28"/>
              </w:rPr>
              <w:t>нов</w:t>
            </w:r>
            <w:r w:rsidR="009E37F6">
              <w:rPr>
                <w:color w:val="auto"/>
                <w:sz w:val="28"/>
                <w:szCs w:val="28"/>
              </w:rPr>
              <w:t xml:space="preserve"> Н.С.</w:t>
            </w:r>
            <w:r>
              <w:rPr>
                <w:color w:val="auto"/>
                <w:sz w:val="28"/>
                <w:szCs w:val="28"/>
              </w:rPr>
              <w:t>, Андреев</w:t>
            </w:r>
            <w:r w:rsidR="009E37F6">
              <w:rPr>
                <w:color w:val="auto"/>
                <w:sz w:val="28"/>
                <w:szCs w:val="28"/>
              </w:rPr>
              <w:t xml:space="preserve"> А.С.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Разработка и утверждение на основе методических рекомендаций Минздрава России показателей эффективности деятельности государственных медицинских организаций субъектов Российской Федерации и муниципальных организаций, их руководителей и работников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931C45" w:rsidRDefault="00931C45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D35CA9">
              <w:rPr>
                <w:color w:val="auto"/>
                <w:sz w:val="28"/>
                <w:szCs w:val="28"/>
              </w:rPr>
              <w:t>Флек</w:t>
            </w:r>
            <w:proofErr w:type="spellEnd"/>
            <w:r w:rsidR="009E37F6">
              <w:rPr>
                <w:color w:val="auto"/>
                <w:sz w:val="28"/>
                <w:szCs w:val="28"/>
              </w:rPr>
              <w:t xml:space="preserve"> В.О.</w:t>
            </w:r>
            <w:r w:rsidR="00D35CA9"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r w:rsidR="00D35CA9">
              <w:rPr>
                <w:color w:val="auto"/>
                <w:sz w:val="28"/>
                <w:szCs w:val="28"/>
              </w:rPr>
              <w:t>Егоров</w:t>
            </w:r>
            <w:r w:rsidR="009E37F6">
              <w:rPr>
                <w:color w:val="auto"/>
                <w:sz w:val="28"/>
                <w:szCs w:val="28"/>
              </w:rPr>
              <w:t xml:space="preserve"> В.А.</w:t>
            </w:r>
            <w:r w:rsidR="00D35CA9">
              <w:rPr>
                <w:color w:val="auto"/>
                <w:sz w:val="28"/>
                <w:szCs w:val="28"/>
              </w:rPr>
              <w:t xml:space="preserve">, </w:t>
            </w:r>
          </w:p>
          <w:p w:rsidR="00D35CA9" w:rsidRDefault="00931C45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Хорова Н.А., </w:t>
            </w:r>
            <w:r w:rsidR="00D35CA9">
              <w:rPr>
                <w:color w:val="auto"/>
                <w:sz w:val="28"/>
                <w:szCs w:val="28"/>
              </w:rPr>
              <w:t>Стадченко</w:t>
            </w:r>
            <w:r w:rsidR="009E37F6">
              <w:rPr>
                <w:color w:val="auto"/>
                <w:sz w:val="28"/>
                <w:szCs w:val="28"/>
              </w:rPr>
              <w:t xml:space="preserve"> Н.Н.</w:t>
            </w:r>
            <w:r w:rsidR="00D35CA9">
              <w:rPr>
                <w:color w:val="auto"/>
                <w:sz w:val="28"/>
                <w:szCs w:val="28"/>
              </w:rPr>
              <w:t>, 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  <w:r w:rsidR="001F3B7A">
              <w:rPr>
                <w:color w:val="auto"/>
                <w:sz w:val="28"/>
                <w:szCs w:val="28"/>
              </w:rPr>
              <w:t>,</w:t>
            </w:r>
          </w:p>
          <w:p w:rsidR="001F3B7A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76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Профессиональная подготовка, переподготовка и повышение квалификации медицинских работников</w:t>
            </w:r>
          </w:p>
          <w:p w:rsidR="005E2F2B" w:rsidRDefault="005E2F2B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Маев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  <w:trHeight w:val="226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 xml:space="preserve">Заключение трудовых договоров (дополнительных) соглашений с руководителями государственных и муниципальных медицинских организаций на основе типовой формы, утверждаемой Правительством Российской Федерации в соответствии </w:t>
            </w:r>
            <w:r>
              <w:br/>
              <w:t>со статьей 275 Трудового Кодекса Ро</w:t>
            </w:r>
            <w:r w:rsidR="00BA4DAB">
              <w:t>ссийской Федерации</w:t>
            </w:r>
          </w:p>
          <w:p w:rsidR="005E2F2B" w:rsidRDefault="005E2F2B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Жарова</w:t>
            </w:r>
            <w:r w:rsidR="009E37F6">
              <w:rPr>
                <w:color w:val="auto"/>
                <w:sz w:val="28"/>
                <w:szCs w:val="28"/>
              </w:rPr>
              <w:t xml:space="preserve"> Н.В.</w:t>
            </w:r>
            <w:r>
              <w:rPr>
                <w:color w:val="auto"/>
                <w:sz w:val="28"/>
                <w:szCs w:val="28"/>
              </w:rPr>
              <w:t>,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  <w:trHeight w:val="113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Обучение руководителей (ответственных работников) по переводу на эффективный контракт) раб</w:t>
            </w:r>
            <w:r w:rsidR="00BA4DAB">
              <w:t>отников медицинских организаций</w:t>
            </w:r>
          </w:p>
          <w:p w:rsidR="005E2F2B" w:rsidRDefault="005E2F2B" w:rsidP="005E2F2B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35CA9" w:rsidRDefault="009E37F6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Обеспечение перевода работников государственных и муниципальных медицинских организаций на эффективный контракт</w:t>
            </w:r>
          </w:p>
          <w:p w:rsidR="00D35CA9" w:rsidRDefault="00D35CA9" w:rsidP="005E2F2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35CA9" w:rsidRDefault="009E37F6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  <w:trHeight w:val="2099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Обеспечение дифференциации оплаты труда основного и прочего персонала медицинских организаций,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- не более 40 процентов.</w:t>
            </w:r>
          </w:p>
        </w:tc>
        <w:tc>
          <w:tcPr>
            <w:tcW w:w="2693" w:type="dxa"/>
          </w:tcPr>
          <w:p w:rsidR="00D35CA9" w:rsidRDefault="009E37F6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212153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212153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C470E9" w:rsidTr="005E2F2B">
        <w:trPr>
          <w:cantSplit/>
          <w:trHeight w:val="2099"/>
        </w:trPr>
        <w:tc>
          <w:tcPr>
            <w:tcW w:w="709" w:type="dxa"/>
          </w:tcPr>
          <w:p w:rsidR="00C470E9" w:rsidRDefault="00C470E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15</w:t>
            </w:r>
          </w:p>
        </w:tc>
        <w:tc>
          <w:tcPr>
            <w:tcW w:w="6805" w:type="dxa"/>
          </w:tcPr>
          <w:p w:rsidR="00C470E9" w:rsidRPr="005340BE" w:rsidRDefault="00C470E9" w:rsidP="00212153">
            <w:pPr>
              <w:spacing w:line="240" w:lineRule="auto"/>
            </w:pPr>
            <w:r w:rsidRPr="005340BE">
              <w:t>Мероприятия по проведению организационных изменений в структуре медицинских организаций субъекта Российской Федерации в соответствии с утвержденной программой развития здравоохранения субъекта Р</w:t>
            </w:r>
            <w:r w:rsidR="00212153">
              <w:t>оссийской Федерации до 2020 года</w:t>
            </w:r>
          </w:p>
        </w:tc>
        <w:tc>
          <w:tcPr>
            <w:tcW w:w="2693" w:type="dxa"/>
          </w:tcPr>
          <w:p w:rsidR="001F3B7A" w:rsidRDefault="00931C45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Байбарина Е.Н, Гулин А.Н., </w:t>
            </w:r>
          </w:p>
          <w:p w:rsidR="00C470E9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Маев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 В.</w:t>
            </w:r>
            <w:r w:rsidR="00212153">
              <w:rPr>
                <w:color w:val="auto"/>
                <w:sz w:val="28"/>
                <w:szCs w:val="28"/>
              </w:rPr>
              <w:t>,</w:t>
            </w:r>
          </w:p>
          <w:p w:rsidR="001F3B7A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1801"/>
        </w:trPr>
        <w:tc>
          <w:tcPr>
            <w:tcW w:w="709" w:type="dxa"/>
            <w:hideMark/>
          </w:tcPr>
          <w:p w:rsidR="00D35CA9" w:rsidRDefault="00C470E9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31C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Координация работы органов местного самоуправления и руководителей государственных медицинских организаций по достижению целевых показателей и индикаторов развития здравоохранения</w:t>
            </w:r>
          </w:p>
        </w:tc>
        <w:tc>
          <w:tcPr>
            <w:tcW w:w="2693" w:type="dxa"/>
          </w:tcPr>
          <w:p w:rsidR="00D35CA9" w:rsidRDefault="00931C45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Байбарина Е.Н, Гулин А.Н., Окунькова Е.В., Шевырева М.П., </w:t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  <w:trHeight w:val="3103"/>
        </w:trPr>
        <w:tc>
          <w:tcPr>
            <w:tcW w:w="709" w:type="dxa"/>
            <w:hideMark/>
          </w:tcPr>
          <w:p w:rsidR="00D35CA9" w:rsidRDefault="00C470E9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31C4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2693" w:type="dxa"/>
          </w:tcPr>
          <w:p w:rsidR="00931C45" w:rsidRDefault="009E37F6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Флек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В.О.,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>Егоров В.А.,</w:t>
            </w:r>
          </w:p>
          <w:p w:rsidR="00D35CA9" w:rsidRDefault="00931C45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Байбарина Е.Н, Гулин А.Н., Шевырева М.П., </w:t>
            </w:r>
            <w:r w:rsidR="009E37F6">
              <w:rPr>
                <w:color w:val="auto"/>
                <w:sz w:val="28"/>
                <w:szCs w:val="28"/>
              </w:rPr>
              <w:t xml:space="preserve">Стадченко Н.Н., Царева О.В. </w:t>
            </w:r>
          </w:p>
          <w:p w:rsidR="001F3B7A" w:rsidRDefault="001F3B7A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2977"/>
        </w:trPr>
        <w:tc>
          <w:tcPr>
            <w:tcW w:w="709" w:type="dxa"/>
            <w:hideMark/>
          </w:tcPr>
          <w:p w:rsidR="00D35CA9" w:rsidRDefault="00931C45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6805" w:type="dxa"/>
          </w:tcPr>
          <w:p w:rsidR="00D35CA9" w:rsidRDefault="00BA4DAB" w:rsidP="005E2F2B">
            <w:pPr>
              <w:spacing w:line="240" w:lineRule="auto"/>
            </w:pPr>
            <w:r>
              <w:t xml:space="preserve">Формирование независимой </w:t>
            </w:r>
            <w:r w:rsidR="00D35CA9">
              <w:t xml:space="preserve">оценки качества работы медицинских организаций, включая критерии эффективности работы таких организаций и введение публичных рейтингов их деятельности </w:t>
            </w:r>
          </w:p>
        </w:tc>
        <w:tc>
          <w:tcPr>
            <w:tcW w:w="2693" w:type="dxa"/>
          </w:tcPr>
          <w:p w:rsidR="00D35CA9" w:rsidRDefault="00931C45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Флек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В.О.,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>Байбарина Е.Н, Гулин А.Н., Шевырева М.П., Стадченко Н.Н., Царева О.В.</w:t>
            </w:r>
            <w:r w:rsidR="001F3B7A">
              <w:rPr>
                <w:color w:val="auto"/>
                <w:sz w:val="28"/>
                <w:szCs w:val="28"/>
              </w:rPr>
              <w:t>,</w:t>
            </w:r>
          </w:p>
          <w:p w:rsidR="00212153" w:rsidRDefault="00212153" w:rsidP="0021215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Маев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 В.,</w:t>
            </w:r>
          </w:p>
          <w:p w:rsidR="001F3B7A" w:rsidRDefault="001F3B7A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899"/>
        </w:trPr>
        <w:tc>
          <w:tcPr>
            <w:tcW w:w="709" w:type="dxa"/>
            <w:hideMark/>
          </w:tcPr>
          <w:p w:rsidR="00D35CA9" w:rsidRDefault="00931C45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Аккредитация медицинских работников</w:t>
            </w: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Жарова</w:t>
            </w:r>
            <w:r w:rsidR="009E37F6">
              <w:rPr>
                <w:color w:val="auto"/>
                <w:sz w:val="28"/>
                <w:szCs w:val="28"/>
              </w:rPr>
              <w:t xml:space="preserve"> Н.В.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212153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212153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</w:tbl>
    <w:p w:rsidR="00F42F1D" w:rsidRPr="00F42F1D" w:rsidRDefault="00F42F1D" w:rsidP="005E2F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2F1D" w:rsidRPr="00F42F1D" w:rsidSect="00B859CF">
      <w:headerReference w:type="first" r:id="rId10"/>
      <w:pgSz w:w="11906" w:h="16838"/>
      <w:pgMar w:top="1134" w:right="991" w:bottom="1134" w:left="1276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D4" w:rsidRDefault="007E38D4" w:rsidP="00EC7013">
      <w:pPr>
        <w:spacing w:line="240" w:lineRule="auto"/>
      </w:pPr>
      <w:r>
        <w:separator/>
      </w:r>
    </w:p>
  </w:endnote>
  <w:endnote w:type="continuationSeparator" w:id="0">
    <w:p w:rsidR="007E38D4" w:rsidRDefault="007E38D4" w:rsidP="00EC7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D4" w:rsidRDefault="007E38D4" w:rsidP="00EC7013">
      <w:pPr>
        <w:spacing w:line="240" w:lineRule="auto"/>
      </w:pPr>
      <w:r>
        <w:separator/>
      </w:r>
    </w:p>
  </w:footnote>
  <w:footnote w:type="continuationSeparator" w:id="0">
    <w:p w:rsidR="007E38D4" w:rsidRDefault="007E38D4" w:rsidP="00EC7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78678"/>
      <w:docPartObj>
        <w:docPartGallery w:val="Page Numbers (Top of Page)"/>
        <w:docPartUnique/>
      </w:docPartObj>
    </w:sdtPr>
    <w:sdtEndPr/>
    <w:sdtContent>
      <w:p w:rsidR="00EC7013" w:rsidRDefault="00EC7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42">
          <w:rPr>
            <w:noProof/>
          </w:rPr>
          <w:t>4</w:t>
        </w:r>
        <w:r>
          <w:fldChar w:fldCharType="end"/>
        </w:r>
      </w:p>
    </w:sdtContent>
  </w:sdt>
  <w:p w:rsidR="00EC7013" w:rsidRDefault="00EC7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F" w:rsidRDefault="00B85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C3E"/>
    <w:multiLevelType w:val="hybridMultilevel"/>
    <w:tmpl w:val="11869BE8"/>
    <w:lvl w:ilvl="0" w:tplc="62E8F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0B6AE8"/>
    <w:multiLevelType w:val="hybridMultilevel"/>
    <w:tmpl w:val="2590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D"/>
    <w:rsid w:val="00045D61"/>
    <w:rsid w:val="00045F2C"/>
    <w:rsid w:val="00084F57"/>
    <w:rsid w:val="00085BAF"/>
    <w:rsid w:val="001F3B7A"/>
    <w:rsid w:val="00212153"/>
    <w:rsid w:val="002206EE"/>
    <w:rsid w:val="002B30C5"/>
    <w:rsid w:val="002F40AC"/>
    <w:rsid w:val="00476D0D"/>
    <w:rsid w:val="00487B96"/>
    <w:rsid w:val="004B0521"/>
    <w:rsid w:val="005149EB"/>
    <w:rsid w:val="00533C76"/>
    <w:rsid w:val="00534908"/>
    <w:rsid w:val="005B1ECB"/>
    <w:rsid w:val="005C1C4A"/>
    <w:rsid w:val="005E2F2B"/>
    <w:rsid w:val="00646AA6"/>
    <w:rsid w:val="00651C10"/>
    <w:rsid w:val="006F248E"/>
    <w:rsid w:val="007948E9"/>
    <w:rsid w:val="007C08BD"/>
    <w:rsid w:val="007E38D4"/>
    <w:rsid w:val="00931C45"/>
    <w:rsid w:val="0097313C"/>
    <w:rsid w:val="00977D85"/>
    <w:rsid w:val="009E37F6"/>
    <w:rsid w:val="00A51FE0"/>
    <w:rsid w:val="00AA6DE0"/>
    <w:rsid w:val="00AF4EA8"/>
    <w:rsid w:val="00B70099"/>
    <w:rsid w:val="00B859CF"/>
    <w:rsid w:val="00BA4DAB"/>
    <w:rsid w:val="00BB46C2"/>
    <w:rsid w:val="00C470E9"/>
    <w:rsid w:val="00CA2D16"/>
    <w:rsid w:val="00D35CA9"/>
    <w:rsid w:val="00D81F42"/>
    <w:rsid w:val="00D91179"/>
    <w:rsid w:val="00EC12D7"/>
    <w:rsid w:val="00EC7013"/>
    <w:rsid w:val="00F10A41"/>
    <w:rsid w:val="00F42F1D"/>
    <w:rsid w:val="00F8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1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F1D"/>
    <w:pPr>
      <w:spacing w:after="0" w:line="240" w:lineRule="auto"/>
    </w:pPr>
  </w:style>
  <w:style w:type="paragraph" w:customStyle="1" w:styleId="1">
    <w:name w:val="Абзац списка1"/>
    <w:basedOn w:val="a"/>
    <w:qFormat/>
    <w:rsid w:val="00F42F1D"/>
    <w:pPr>
      <w:ind w:left="720"/>
    </w:pPr>
  </w:style>
  <w:style w:type="paragraph" w:customStyle="1" w:styleId="10">
    <w:name w:val="Обычный (веб)1"/>
    <w:rsid w:val="00F42F1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F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9">
    <w:name w:val="Table Grid"/>
    <w:basedOn w:val="a1"/>
    <w:rsid w:val="005E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1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F1D"/>
    <w:pPr>
      <w:spacing w:after="0" w:line="240" w:lineRule="auto"/>
    </w:pPr>
  </w:style>
  <w:style w:type="paragraph" w:customStyle="1" w:styleId="1">
    <w:name w:val="Абзац списка1"/>
    <w:basedOn w:val="a"/>
    <w:qFormat/>
    <w:rsid w:val="00F42F1D"/>
    <w:pPr>
      <w:ind w:left="720"/>
    </w:pPr>
  </w:style>
  <w:style w:type="paragraph" w:customStyle="1" w:styleId="10">
    <w:name w:val="Обычный (веб)1"/>
    <w:rsid w:val="00F42F1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F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9">
    <w:name w:val="Table Grid"/>
    <w:basedOn w:val="a1"/>
    <w:rsid w:val="005E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F1CA-9F59-4240-A648-FD3FB3D0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 Дмитрий Владиславович</dc:creator>
  <cp:lastModifiedBy>Андреев Алексей Сергеевич</cp:lastModifiedBy>
  <cp:revision>6</cp:revision>
  <cp:lastPrinted>2013-01-18T15:16:00Z</cp:lastPrinted>
  <dcterms:created xsi:type="dcterms:W3CDTF">2013-01-18T16:25:00Z</dcterms:created>
  <dcterms:modified xsi:type="dcterms:W3CDTF">2013-01-23T09:20:00Z</dcterms:modified>
</cp:coreProperties>
</file>